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80" w:rsidRDefault="00527580" w:rsidP="00527580">
      <w:pPr>
        <w:keepNext/>
        <w:keepLines/>
        <w:ind w:left="567" w:right="1674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РОССИЙСКАЯ ФЕДЕРАЦИЯ       </w:t>
      </w:r>
      <w:r w:rsidRPr="00480CD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90AD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527580" w:rsidRDefault="00527580" w:rsidP="00527580">
      <w:pPr>
        <w:keepNext/>
        <w:keepLines/>
        <w:ind w:left="1985" w:right="167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РОСТОВСКАЯ ОБЛАСТЬ                                </w:t>
      </w:r>
    </w:p>
    <w:p w:rsidR="00527580" w:rsidRDefault="00527580" w:rsidP="00527580">
      <w:pPr>
        <w:keepNext/>
        <w:keepLines/>
        <w:ind w:left="1985" w:right="1674"/>
        <w:jc w:val="center"/>
        <w:rPr>
          <w:sz w:val="28"/>
          <w:szCs w:val="28"/>
        </w:rPr>
      </w:pPr>
      <w:r>
        <w:rPr>
          <w:sz w:val="28"/>
          <w:szCs w:val="28"/>
        </w:rPr>
        <w:t>КОНСТАНТИНОВСКИЙ РАЙОН</w:t>
      </w:r>
    </w:p>
    <w:p w:rsidR="00527580" w:rsidRDefault="00527580" w:rsidP="00527580">
      <w:pPr>
        <w:keepNext/>
        <w:keepLines/>
        <w:ind w:left="1985" w:right="167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27580" w:rsidRDefault="00527580" w:rsidP="00527580">
      <w:pPr>
        <w:keepNext/>
        <w:keepLines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«АВИЛОВСКОЕ СЕЛЬСКОЕ ПОСЕЛЕНИЕ»</w:t>
      </w:r>
    </w:p>
    <w:p w:rsidR="00527580" w:rsidRDefault="00527580" w:rsidP="00527580">
      <w:pPr>
        <w:keepNext/>
        <w:keepLines/>
        <w:ind w:right="1674"/>
        <w:rPr>
          <w:spacing w:val="28"/>
          <w:sz w:val="28"/>
          <w:szCs w:val="28"/>
        </w:rPr>
      </w:pPr>
    </w:p>
    <w:p w:rsidR="00527580" w:rsidRDefault="00527580" w:rsidP="00527580">
      <w:pPr>
        <w:keepNext/>
        <w:keepLines/>
        <w:ind w:left="2268" w:right="1870"/>
        <w:jc w:val="center"/>
        <w:rPr>
          <w:spacing w:val="28"/>
          <w:sz w:val="28"/>
          <w:szCs w:val="28"/>
        </w:rPr>
      </w:pPr>
      <w:r>
        <w:rPr>
          <w:spacing w:val="28"/>
          <w:sz w:val="28"/>
          <w:szCs w:val="28"/>
        </w:rPr>
        <w:t>СОБРАНИЕ ДЕПУТАТОВ</w:t>
      </w:r>
    </w:p>
    <w:p w:rsidR="00527580" w:rsidRDefault="00527580" w:rsidP="00527580">
      <w:pPr>
        <w:keepNext/>
        <w:keepLines/>
        <w:ind w:right="921"/>
        <w:jc w:val="center"/>
        <w:rPr>
          <w:spacing w:val="28"/>
          <w:sz w:val="32"/>
          <w:szCs w:val="32"/>
        </w:rPr>
      </w:pPr>
      <w:r>
        <w:rPr>
          <w:spacing w:val="28"/>
          <w:sz w:val="28"/>
          <w:szCs w:val="28"/>
        </w:rPr>
        <w:t xml:space="preserve">АВИЛОВСКОГО </w:t>
      </w:r>
      <w:r>
        <w:rPr>
          <w:spacing w:val="28"/>
          <w:sz w:val="28"/>
          <w:szCs w:val="28"/>
        </w:rPr>
        <w:tab/>
        <w:t>СЕЛЬСКОГО ПОСЕЛЕНИЯ</w:t>
      </w:r>
    </w:p>
    <w:p w:rsidR="00527580" w:rsidRDefault="00527580" w:rsidP="00527580">
      <w:pPr>
        <w:keepNext/>
        <w:keepLines/>
        <w:ind w:right="921"/>
        <w:jc w:val="both"/>
        <w:rPr>
          <w:spacing w:val="28"/>
          <w:sz w:val="32"/>
          <w:szCs w:val="32"/>
        </w:rPr>
      </w:pPr>
      <w:r>
        <w:rPr>
          <w:spacing w:val="28"/>
          <w:sz w:val="32"/>
          <w:szCs w:val="32"/>
        </w:rPr>
        <w:t xml:space="preserve">                     </w:t>
      </w:r>
    </w:p>
    <w:p w:rsidR="00527580" w:rsidRDefault="00527580" w:rsidP="00527580">
      <w:pPr>
        <w:keepNext/>
        <w:keepLines/>
        <w:jc w:val="center"/>
        <w:rPr>
          <w:sz w:val="36"/>
        </w:rPr>
      </w:pPr>
      <w:r>
        <w:rPr>
          <w:sz w:val="36"/>
        </w:rPr>
        <w:t>РЕШЕНИЕ</w:t>
      </w:r>
    </w:p>
    <w:p w:rsidR="00527580" w:rsidRDefault="00527580" w:rsidP="00527580">
      <w:pPr>
        <w:keepNext/>
        <w:keepLines/>
      </w:pPr>
    </w:p>
    <w:p w:rsidR="00527580" w:rsidRDefault="00527580" w:rsidP="00527580">
      <w:pPr>
        <w:keepNext/>
        <w:keepLines/>
        <w:ind w:right="4756"/>
        <w:jc w:val="both"/>
        <w:rPr>
          <w:sz w:val="28"/>
        </w:rPr>
      </w:pPr>
      <w:r>
        <w:rPr>
          <w:sz w:val="28"/>
        </w:rPr>
        <w:t xml:space="preserve">О внесении изменений в решение  Собрания депутатов Авиловского сельского поселения «О бюджете Авиловского сельского поселения  Константиновского района на 2022 год и на плановый период 2023 и 2024 годов» </w:t>
      </w:r>
    </w:p>
    <w:p w:rsidR="00527580" w:rsidRDefault="00527580" w:rsidP="00527580">
      <w:pPr>
        <w:keepNext/>
        <w:keepLines/>
        <w:ind w:right="4756"/>
        <w:jc w:val="both"/>
        <w:rPr>
          <w:sz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42"/>
      </w:tblGrid>
      <w:tr w:rsidR="00527580" w:rsidTr="0012785C">
        <w:trPr>
          <w:trHeight w:val="513"/>
        </w:trPr>
        <w:tc>
          <w:tcPr>
            <w:tcW w:w="3107" w:type="dxa"/>
            <w:vAlign w:val="center"/>
            <w:hideMark/>
          </w:tcPr>
          <w:p w:rsidR="00527580" w:rsidRDefault="00527580" w:rsidP="0012785C">
            <w:pPr>
              <w:keepNext/>
              <w:keepLine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Принято</w:t>
            </w:r>
          </w:p>
          <w:p w:rsidR="00527580" w:rsidRDefault="00527580" w:rsidP="0012785C">
            <w:pPr>
              <w:keepNext/>
              <w:keepLines/>
              <w:jc w:val="center"/>
              <w:rPr>
                <w:sz w:val="28"/>
              </w:rPr>
            </w:pPr>
            <w:r>
              <w:rPr>
                <w:sz w:val="28"/>
              </w:rPr>
              <w:t>Собранием депутатов</w:t>
            </w:r>
          </w:p>
        </w:tc>
        <w:tc>
          <w:tcPr>
            <w:tcW w:w="3107" w:type="dxa"/>
          </w:tcPr>
          <w:p w:rsidR="00527580" w:rsidRDefault="00527580" w:rsidP="0012785C">
            <w:pPr>
              <w:keepNext/>
              <w:keepLines/>
              <w:jc w:val="center"/>
              <w:rPr>
                <w:sz w:val="28"/>
              </w:rPr>
            </w:pPr>
          </w:p>
        </w:tc>
        <w:tc>
          <w:tcPr>
            <w:tcW w:w="3142" w:type="dxa"/>
            <w:vAlign w:val="bottom"/>
            <w:hideMark/>
          </w:tcPr>
          <w:p w:rsidR="00527580" w:rsidRDefault="00527580" w:rsidP="00757E3B">
            <w:pPr>
              <w:pStyle w:val="xl32"/>
              <w:keepNext/>
              <w:keepLines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</w:t>
            </w:r>
            <w:r w:rsidR="00757E3B">
              <w:rPr>
                <w:rFonts w:eastAsia="Times New Roman"/>
              </w:rPr>
              <w:t>16</w:t>
            </w:r>
            <w:r>
              <w:rPr>
                <w:rFonts w:eastAsia="Times New Roman"/>
              </w:rPr>
              <w:t>.0</w:t>
            </w:r>
            <w:r w:rsidR="00757E3B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. 202</w:t>
            </w:r>
            <w:r w:rsidR="00495484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г</w:t>
            </w:r>
          </w:p>
        </w:tc>
      </w:tr>
    </w:tbl>
    <w:p w:rsidR="00527580" w:rsidRDefault="00527580" w:rsidP="00527580">
      <w:pPr>
        <w:pStyle w:val="ConsPlusNormal"/>
        <w:keepNext/>
        <w:keepLines/>
        <w:widowControl/>
        <w:ind w:firstLine="0"/>
        <w:jc w:val="both"/>
        <w:outlineLvl w:val="1"/>
        <w:rPr>
          <w:sz w:val="28"/>
        </w:rPr>
      </w:pPr>
    </w:p>
    <w:p w:rsidR="00527580" w:rsidRDefault="00527580" w:rsidP="00527580">
      <w:pPr>
        <w:pStyle w:val="a5"/>
        <w:keepNext/>
        <w:keepLines/>
        <w:spacing w:after="0"/>
        <w:jc w:val="both"/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 xml:space="preserve"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</w:t>
      </w:r>
    </w:p>
    <w:p w:rsidR="00527580" w:rsidRDefault="00527580" w:rsidP="00527580">
      <w:pPr>
        <w:pStyle w:val="a5"/>
        <w:keepNext/>
        <w:keepLines/>
        <w:spacing w:after="0"/>
        <w:jc w:val="both"/>
        <w:rPr>
          <w:sz w:val="28"/>
          <w:szCs w:val="28"/>
        </w:rPr>
      </w:pPr>
    </w:p>
    <w:p w:rsidR="00527580" w:rsidRDefault="00527580" w:rsidP="00527580">
      <w:pPr>
        <w:keepNext/>
        <w:keepLines/>
        <w:tabs>
          <w:tab w:val="left" w:pos="709"/>
          <w:tab w:val="right" w:pos="7938"/>
          <w:tab w:val="right" w:pos="9639"/>
        </w:tabs>
        <w:ind w:left="1701" w:right="1984"/>
        <w:jc w:val="center"/>
        <w:rPr>
          <w:sz w:val="32"/>
        </w:rPr>
      </w:pPr>
      <w:r>
        <w:rPr>
          <w:sz w:val="32"/>
        </w:rPr>
        <w:t xml:space="preserve">       СОБРАНИЕ ДЕПУТАТОВ</w:t>
      </w:r>
    </w:p>
    <w:p w:rsidR="00527580" w:rsidRDefault="00527580" w:rsidP="00527580">
      <w:pPr>
        <w:keepNext/>
        <w:keepLines/>
        <w:tabs>
          <w:tab w:val="left" w:pos="709"/>
          <w:tab w:val="left" w:pos="9360"/>
          <w:tab w:val="left" w:pos="9540"/>
          <w:tab w:val="right" w:pos="9639"/>
        </w:tabs>
        <w:ind w:right="381"/>
        <w:jc w:val="both"/>
        <w:rPr>
          <w:sz w:val="32"/>
        </w:rPr>
      </w:pPr>
      <w:r>
        <w:rPr>
          <w:sz w:val="32"/>
        </w:rPr>
        <w:t xml:space="preserve">                АВИЛОВСКОГО СЕЛЬСКОГО ПОСЕЛЕНИЯ</w:t>
      </w:r>
    </w:p>
    <w:p w:rsidR="00527580" w:rsidRDefault="00527580" w:rsidP="00527580">
      <w:pPr>
        <w:keepNext/>
        <w:keepLines/>
        <w:tabs>
          <w:tab w:val="left" w:pos="709"/>
          <w:tab w:val="right" w:pos="7938"/>
          <w:tab w:val="right" w:pos="9639"/>
        </w:tabs>
        <w:ind w:left="1701" w:right="1984"/>
        <w:jc w:val="center"/>
        <w:rPr>
          <w:b/>
          <w:sz w:val="32"/>
        </w:rPr>
      </w:pPr>
      <w:r>
        <w:rPr>
          <w:sz w:val="32"/>
        </w:rPr>
        <w:t xml:space="preserve">  РЕШИЛО</w:t>
      </w:r>
      <w:r>
        <w:rPr>
          <w:b/>
          <w:sz w:val="32"/>
        </w:rPr>
        <w:t>:</w:t>
      </w:r>
    </w:p>
    <w:p w:rsidR="00527580" w:rsidRDefault="00527580" w:rsidP="00527580">
      <w:pPr>
        <w:keepNext/>
        <w:keepLines/>
        <w:tabs>
          <w:tab w:val="left" w:pos="709"/>
          <w:tab w:val="right" w:pos="7938"/>
          <w:tab w:val="right" w:pos="9639"/>
        </w:tabs>
        <w:ind w:right="1984"/>
        <w:rPr>
          <w:b/>
          <w:sz w:val="32"/>
        </w:rPr>
      </w:pPr>
    </w:p>
    <w:p w:rsidR="00527580" w:rsidRDefault="00527580" w:rsidP="00527580">
      <w:pPr>
        <w:pStyle w:val="a3"/>
        <w:keepNext/>
        <w:keepLines/>
      </w:pPr>
      <w:r>
        <w:t xml:space="preserve">1.Внести в решение  Собрания депутатов Авиловского сельского поселения от 28.12.2021 г. № 14 «О бюджете Авиловского сельского поселения Константиновского района на 2022 год и на плановый период 2023 и 2024годов» следующие изменения: </w:t>
      </w:r>
    </w:p>
    <w:p w:rsidR="00527580" w:rsidRDefault="00527580" w:rsidP="00527580">
      <w:pPr>
        <w:pStyle w:val="a3"/>
        <w:keepNext/>
        <w:keepLines/>
        <w:ind w:firstLine="0"/>
      </w:pPr>
      <w:r>
        <w:t xml:space="preserve">   </w:t>
      </w:r>
      <w:r>
        <w:tab/>
      </w:r>
      <w:r>
        <w:tab/>
      </w:r>
    </w:p>
    <w:p w:rsidR="00527580" w:rsidRPr="00A83BEE" w:rsidRDefault="00527580" w:rsidP="00527580">
      <w:pPr>
        <w:pStyle w:val="a7"/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r w:rsidRPr="00A83BEE">
        <w:rPr>
          <w:sz w:val="28"/>
          <w:szCs w:val="28"/>
        </w:rPr>
        <w:t>в подпункте 1 пункта 1:</w:t>
      </w:r>
    </w:p>
    <w:p w:rsidR="00527580" w:rsidRPr="00A83BEE" w:rsidRDefault="00527580" w:rsidP="00527580">
      <w:pPr>
        <w:pStyle w:val="a7"/>
        <w:tabs>
          <w:tab w:val="left" w:pos="180"/>
        </w:tabs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>в части 1 цифры «</w:t>
      </w:r>
      <w:r w:rsidR="00757E3B">
        <w:rPr>
          <w:sz w:val="28"/>
          <w:szCs w:val="28"/>
        </w:rPr>
        <w:t>10 023,4</w:t>
      </w:r>
      <w:r>
        <w:rPr>
          <w:sz w:val="28"/>
          <w:szCs w:val="28"/>
        </w:rPr>
        <w:t>» заменить цифрами «10 0</w:t>
      </w:r>
      <w:r w:rsidR="00757E3B">
        <w:rPr>
          <w:sz w:val="28"/>
          <w:szCs w:val="28"/>
        </w:rPr>
        <w:t>96</w:t>
      </w:r>
      <w:r>
        <w:rPr>
          <w:sz w:val="28"/>
          <w:szCs w:val="28"/>
        </w:rPr>
        <w:t>,</w:t>
      </w:r>
      <w:r w:rsidR="00757E3B">
        <w:rPr>
          <w:sz w:val="28"/>
          <w:szCs w:val="28"/>
        </w:rPr>
        <w:t>6</w:t>
      </w:r>
      <w:r>
        <w:rPr>
          <w:sz w:val="28"/>
          <w:szCs w:val="28"/>
        </w:rPr>
        <w:t>»</w:t>
      </w:r>
    </w:p>
    <w:p w:rsidR="00527580" w:rsidRDefault="00527580" w:rsidP="00527580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    в части 2 цифры «10 918,0»  заменить цифрами «10</w:t>
      </w:r>
      <w:r w:rsidR="00757E3B">
        <w:rPr>
          <w:sz w:val="28"/>
          <w:szCs w:val="28"/>
        </w:rPr>
        <w:t> 991,2</w:t>
      </w:r>
      <w:r>
        <w:rPr>
          <w:sz w:val="28"/>
          <w:szCs w:val="28"/>
        </w:rPr>
        <w:t>»</w:t>
      </w:r>
    </w:p>
    <w:p w:rsidR="00490F7B" w:rsidRDefault="00490F7B">
      <w:pPr>
        <w:rPr>
          <w:sz w:val="28"/>
          <w:szCs w:val="28"/>
        </w:rPr>
      </w:pPr>
    </w:p>
    <w:p w:rsidR="00527580" w:rsidRDefault="00527580">
      <w:pPr>
        <w:rPr>
          <w:sz w:val="28"/>
          <w:szCs w:val="28"/>
        </w:rPr>
      </w:pPr>
    </w:p>
    <w:p w:rsidR="00527580" w:rsidRDefault="00527580">
      <w:pPr>
        <w:rPr>
          <w:sz w:val="28"/>
          <w:szCs w:val="28"/>
        </w:rPr>
      </w:pPr>
    </w:p>
    <w:p w:rsidR="00527580" w:rsidRDefault="00527580">
      <w:pPr>
        <w:rPr>
          <w:sz w:val="28"/>
          <w:szCs w:val="28"/>
        </w:rPr>
      </w:pPr>
    </w:p>
    <w:p w:rsidR="00527580" w:rsidRDefault="00527580">
      <w:pPr>
        <w:rPr>
          <w:sz w:val="28"/>
          <w:szCs w:val="28"/>
        </w:rPr>
      </w:pPr>
    </w:p>
    <w:p w:rsidR="00527580" w:rsidRDefault="00527580">
      <w:pPr>
        <w:rPr>
          <w:sz w:val="28"/>
          <w:szCs w:val="28"/>
        </w:rPr>
      </w:pPr>
    </w:p>
    <w:p w:rsidR="00A17FD5" w:rsidRDefault="00A17FD5" w:rsidP="00527580">
      <w:pPr>
        <w:keepNext/>
        <w:jc w:val="both"/>
        <w:rPr>
          <w:sz w:val="28"/>
          <w:szCs w:val="28"/>
        </w:rPr>
        <w:sectPr w:rsidR="00A17FD5" w:rsidSect="005275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21798" w:type="dxa"/>
        <w:tblLook w:val="04A0"/>
      </w:tblPr>
      <w:tblGrid>
        <w:gridCol w:w="21798"/>
      </w:tblGrid>
      <w:tr w:rsidR="0036678B" w:rsidTr="00577D7F">
        <w:trPr>
          <w:trHeight w:val="360"/>
        </w:trPr>
        <w:tc>
          <w:tcPr>
            <w:tcW w:w="21798" w:type="dxa"/>
            <w:noWrap/>
            <w:vAlign w:val="center"/>
          </w:tcPr>
          <w:tbl>
            <w:tblPr>
              <w:tblW w:w="14940" w:type="dxa"/>
              <w:tblInd w:w="108" w:type="dxa"/>
              <w:tblLook w:val="04A0"/>
            </w:tblPr>
            <w:tblGrid>
              <w:gridCol w:w="18159"/>
            </w:tblGrid>
            <w:tr w:rsidR="0036678B" w:rsidTr="00577D7F">
              <w:trPr>
                <w:trHeight w:val="170"/>
              </w:trPr>
              <w:tc>
                <w:tcPr>
                  <w:tcW w:w="14940" w:type="dxa"/>
                  <w:hideMark/>
                </w:tcPr>
                <w:tbl>
                  <w:tblPr>
                    <w:tblW w:w="17943" w:type="dxa"/>
                    <w:tblLook w:val="04A0"/>
                  </w:tblPr>
                  <w:tblGrid>
                    <w:gridCol w:w="17943"/>
                  </w:tblGrid>
                  <w:tr w:rsidR="0036678B" w:rsidRPr="00C138CD" w:rsidTr="00577D7F">
                    <w:trPr>
                      <w:trHeight w:val="360"/>
                    </w:trPr>
                    <w:tc>
                      <w:tcPr>
                        <w:tcW w:w="17943" w:type="dxa"/>
                        <w:noWrap/>
                        <w:vAlign w:val="center"/>
                      </w:tcPr>
                      <w:p w:rsidR="0036678B" w:rsidRPr="00C138CD" w:rsidRDefault="0036678B" w:rsidP="00577D7F">
                        <w:pPr>
                          <w:keepNext/>
                          <w:keepLines/>
                          <w:rPr>
                            <w:sz w:val="28"/>
                            <w:szCs w:val="28"/>
                          </w:rPr>
                        </w:pPr>
                        <w:r w:rsidRPr="00C138CD">
                          <w:rPr>
                            <w:sz w:val="28"/>
                            <w:szCs w:val="28"/>
                          </w:rPr>
                          <w:lastRenderedPageBreak/>
                          <w:t>2)Приложение № 1 «Объем поступлений доходов бюджета Авиловского сельского поселения Константиновского района</w:t>
                        </w:r>
                      </w:p>
                      <w:p w:rsidR="0036678B" w:rsidRPr="00C138CD" w:rsidRDefault="0036678B" w:rsidP="00577D7F">
                        <w:pPr>
                          <w:keepNext/>
                          <w:keepLines/>
                          <w:rPr>
                            <w:sz w:val="28"/>
                            <w:szCs w:val="28"/>
                          </w:rPr>
                        </w:pPr>
                        <w:r w:rsidRPr="00C138CD">
                          <w:rPr>
                            <w:sz w:val="28"/>
                            <w:szCs w:val="28"/>
                          </w:rPr>
                          <w:t xml:space="preserve"> на 2022 год  и на плановый период 2023 и 2024 годов» изложить в следующей редакции:</w:t>
                        </w:r>
                      </w:p>
                      <w:p w:rsidR="0036678B" w:rsidRPr="00C138CD" w:rsidRDefault="0036678B" w:rsidP="00577D7F">
                        <w:pPr>
                          <w:keepNext/>
                          <w:keepLines/>
                          <w:rPr>
                            <w:sz w:val="28"/>
                            <w:szCs w:val="28"/>
                          </w:rPr>
                        </w:pPr>
                      </w:p>
                      <w:p w:rsidR="0036678B" w:rsidRPr="00C138CD" w:rsidRDefault="0036678B" w:rsidP="00577D7F">
                        <w:pPr>
                          <w:keepNext/>
                          <w:keepLines/>
                          <w:rPr>
                            <w:sz w:val="28"/>
                            <w:szCs w:val="28"/>
                          </w:rPr>
                        </w:pPr>
                      </w:p>
                      <w:p w:rsidR="0036678B" w:rsidRPr="00C138CD" w:rsidRDefault="0036678B" w:rsidP="00577D7F">
                        <w:pPr>
                          <w:keepNext/>
                          <w:keepLines/>
                          <w:rPr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14940" w:type="dxa"/>
                          <w:tblLook w:val="04A0"/>
                        </w:tblPr>
                        <w:tblGrid>
                          <w:gridCol w:w="3780"/>
                          <w:gridCol w:w="5476"/>
                          <w:gridCol w:w="2299"/>
                          <w:gridCol w:w="1577"/>
                          <w:gridCol w:w="1808"/>
                        </w:tblGrid>
                        <w:tr w:rsidR="0036678B" w:rsidRPr="00C138CD" w:rsidTr="00577D7F">
                          <w:trPr>
                            <w:trHeight w:val="375"/>
                          </w:trPr>
                          <w:tc>
                            <w:tcPr>
                              <w:tcW w:w="3780" w:type="dxa"/>
                              <w:noWrap/>
                              <w:vAlign w:val="center"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160" w:type="dxa"/>
                              <w:gridSpan w:val="4"/>
                              <w:noWrap/>
                              <w:vAlign w:val="center"/>
                              <w:hideMark/>
                            </w:tcPr>
                            <w:p w:rsidR="0036678B" w:rsidRPr="00C138CD" w:rsidRDefault="0036678B" w:rsidP="00577D7F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sz w:val="28"/>
                                  <w:szCs w:val="28"/>
                                </w:rPr>
                                <w:t>Приложение №1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1246"/>
                          </w:trPr>
                          <w:tc>
                            <w:tcPr>
                              <w:tcW w:w="3780" w:type="dxa"/>
                              <w:noWrap/>
                              <w:vAlign w:val="center"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160" w:type="dxa"/>
                              <w:gridSpan w:val="4"/>
                              <w:vAlign w:val="center"/>
                              <w:hideMark/>
                            </w:tcPr>
                            <w:p w:rsidR="0036678B" w:rsidRPr="00C138CD" w:rsidRDefault="0036678B" w:rsidP="00577D7F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sz w:val="28"/>
                                  <w:szCs w:val="28"/>
                                </w:rPr>
                                <w:t>к  решению Собрания депутатов</w:t>
                              </w:r>
                            </w:p>
                            <w:p w:rsidR="0036678B" w:rsidRPr="00C138CD" w:rsidRDefault="0036678B" w:rsidP="00577D7F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sz w:val="28"/>
                                  <w:szCs w:val="28"/>
                                </w:rPr>
                                <w:t>Авиловского сельского поселения</w:t>
                              </w:r>
                            </w:p>
                            <w:p w:rsidR="0036678B" w:rsidRPr="00C138CD" w:rsidRDefault="0036678B" w:rsidP="00577D7F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sz w:val="28"/>
                                  <w:szCs w:val="28"/>
                                </w:rPr>
                                <w:t>Константиновского района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660"/>
                          </w:trPr>
                          <w:tc>
                            <w:tcPr>
                              <w:tcW w:w="3780" w:type="dxa"/>
                              <w:noWrap/>
                              <w:vAlign w:val="center"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160" w:type="dxa"/>
                              <w:gridSpan w:val="4"/>
                              <w:vAlign w:val="center"/>
                              <w:hideMark/>
                            </w:tcPr>
                            <w:p w:rsidR="0036678B" w:rsidRPr="00C138CD" w:rsidRDefault="0036678B" w:rsidP="00577D7F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sz w:val="28"/>
                                  <w:szCs w:val="28"/>
                                </w:rPr>
                                <w:t>"О бюджете Авиловского сельского поселения</w:t>
                              </w:r>
                            </w:p>
                            <w:p w:rsidR="0036678B" w:rsidRPr="00C138CD" w:rsidRDefault="0036678B" w:rsidP="00577D7F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sz w:val="28"/>
                                  <w:szCs w:val="28"/>
                                </w:rPr>
                                <w:t>Константиновского района на 2022 год</w:t>
                              </w:r>
                            </w:p>
                            <w:p w:rsidR="0036678B" w:rsidRPr="00C138CD" w:rsidRDefault="0036678B" w:rsidP="00577D7F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sz w:val="28"/>
                                  <w:szCs w:val="28"/>
                                </w:rPr>
                                <w:t>и на плановый период 2023 и 2024 годов"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375"/>
                          </w:trPr>
                          <w:tc>
                            <w:tcPr>
                              <w:tcW w:w="3780" w:type="dxa"/>
                              <w:noWrap/>
                              <w:vAlign w:val="center"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160" w:type="dxa"/>
                              <w:gridSpan w:val="4"/>
                              <w:noWrap/>
                              <w:vAlign w:val="center"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6678B" w:rsidRPr="00C138CD" w:rsidTr="00577D7F">
                          <w:trPr>
                            <w:trHeight w:val="870"/>
                          </w:trPr>
                          <w:tc>
                            <w:tcPr>
                              <w:tcW w:w="14940" w:type="dxa"/>
                              <w:gridSpan w:val="5"/>
                              <w:vAlign w:val="center"/>
                              <w:hideMark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Объем поступлений доходов  бюджета  Авиловского сельского поселения Константиновского района</w:t>
                              </w:r>
                            </w:p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на 2022 год и на плановый период 2023 и 2024 годов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165"/>
                          </w:trPr>
                          <w:tc>
                            <w:tcPr>
                              <w:tcW w:w="14940" w:type="dxa"/>
                              <w:gridSpan w:val="5"/>
                              <w:vAlign w:val="center"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6678B" w:rsidRPr="00C138CD" w:rsidTr="00577D7F">
                          <w:trPr>
                            <w:trHeight w:val="375"/>
                          </w:trPr>
                          <w:tc>
                            <w:tcPr>
                              <w:tcW w:w="14940" w:type="dxa"/>
                              <w:gridSpan w:val="5"/>
                              <w:noWrap/>
                              <w:vAlign w:val="center"/>
                              <w:hideMark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                                                                                                                                                                    (тыс. рублей)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1545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Код бюджетной классификации</w:t>
                              </w:r>
                            </w:p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Российской Федерации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2022 год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2023 год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2024 год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1 00 00000 00 0000 000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Default="0036678B" w:rsidP="00577D7F">
                              <w:pPr>
                                <w:jc w:val="both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Default="0036678B" w:rsidP="00577D7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2 121,3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Default="0036678B" w:rsidP="00577D7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2 112,6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Default="0036678B" w:rsidP="00577D7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2 140,2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Налоговые доходы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2 120,5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2 111,8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2 139,4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1 01 00000 00 0000 000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220,0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198,0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209,0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1 01 02000 01 0000 110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220,0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198,0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209,0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1 01 02010 01 0000 110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220,0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198,0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209,0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1 05 00000 00 0000 000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440,7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461,8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474,2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1 05 03000 01 0000 110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440,7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461,8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474,2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1 05 03010 01 0000 110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440,7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461,8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474,2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1 06 00000 00 0000 000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1 454,0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1 446,0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1 450,0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1 06 01000 00 0000 110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73,0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58,0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53,0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1 06 01030 10 0000 110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73,0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58,0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53,0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1 06 06000 00 0000 110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1 381,0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1 388,0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1 397,0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1 06 06030 00 0000 110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Земельный налог с организаций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4,0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3,0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3,0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1 06 06033 10 0000 110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Земельный налог с организаций,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4,0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3,0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3,0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1 06 06040 00 0000 110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1 377,0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1 385,0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1 394,0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1 06 06043 10 0000 110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Земельный налог с физических лиц,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1 377,0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1 385,0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1 394,0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1 08 00000 00 0000 000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ГОСУДАРСТВЕННАЯ ПОШЛИНА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5,8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6,0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6,2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1 08 04000 01 0000 110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5,8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6,0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6,2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1 08 04020 01 0000 110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5,8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6,0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6,2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Неналоговые доходы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0,8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0,8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0,8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1 16 00000 00 0000 000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ШТРАФЫ, САНКЦИИ, ВОЗМЕЩЕНИЕ УЩЕРБА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0,8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0,8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0,8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1 16 02000 02 0000 140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Административные штрафы, установленные законами субъектов Российской Федерации об административных правонарушениях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0,8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0,8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0,8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1 16 02020 02 0000 140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</w:t>
                              </w: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актов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0,8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0,8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0,8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2 00 00000 00 0000 000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7 975,3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4 503,3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4 066,4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2 02 00000 00 0000 000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7 975,3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4 503,3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4 066,4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2 02 10000 00 0000 150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6 092,7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4 403,4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3 963,1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2 02 15001 00 0000 150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6 025,0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4 403,4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3 963,1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2 02 15001 10 0000 150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Дотации бюджетам сельских поселений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6 025,0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4 403,4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3 963,1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2 02 15002 00 0000 150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Дотации бюджетам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67,7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0,0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2 02 15002 10 0000 150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Дотации бюджетам сельских поселений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67,7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0,0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2 02 20000 00 0000 150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1 780,2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0,0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2 02 25299 00 0000 150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годы"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1 780,2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0,0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2 02 25299 10 0000 150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годы"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1 780,2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0,0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2 02 30000 00 0000 150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102,4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99,9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103,3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2 02 30024 00 0000 150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Субвенции местным бюджетам на выполнение передаваемых полномочий субъектов Российской Федерации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0,2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0,2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0,2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2 02 30024 10 0000 150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Субвенции бюджетам сельских поселений на выполнение передаваемых полномочий субъектов Российской Федерации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0,2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0,2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0,2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2 02 35118 00 0000 150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102,2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99,7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103,1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69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2 02 35118 10 0000 150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102,2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99,7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103,1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2 02 40000 00 0000 150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0,0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2 02 49999 00 0000 150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Прочие межбюджетные трансферты, передаваемые бюджетам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0,0</w:t>
                              </w:r>
                            </w:p>
                          </w:tc>
                        </w:tr>
                        <w:tr w:rsidR="0036678B" w:rsidRPr="00C138CD" w:rsidTr="00577D7F">
                          <w:trPr>
                            <w:trHeight w:val="447"/>
                          </w:trPr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920A74" w:rsidRDefault="0036678B" w:rsidP="00577D7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ИТОГО ДОХОДОВ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10 096,6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6 615,9</w:t>
                              </w:r>
                            </w:p>
                          </w:tc>
                          <w:tc>
                            <w:tcPr>
                              <w:tcW w:w="18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6678B" w:rsidRPr="00920A74" w:rsidRDefault="0036678B" w:rsidP="00577D7F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20A7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6 206,6</w:t>
                              </w:r>
                            </w:p>
                          </w:tc>
                        </w:tr>
                      </w:tbl>
                      <w:p w:rsidR="0036678B" w:rsidRPr="00C138CD" w:rsidRDefault="0036678B" w:rsidP="00577D7F">
                        <w:pPr>
                          <w:keepNext/>
                          <w:keepLines/>
                          <w:rPr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14940" w:type="dxa"/>
                          <w:tblInd w:w="108" w:type="dxa"/>
                          <w:tblLook w:val="04A0"/>
                        </w:tblPr>
                        <w:tblGrid>
                          <w:gridCol w:w="3780"/>
                          <w:gridCol w:w="11160"/>
                        </w:tblGrid>
                        <w:tr w:rsidR="0036678B" w:rsidRPr="00C138CD" w:rsidTr="00577D7F">
                          <w:trPr>
                            <w:trHeight w:val="170"/>
                          </w:trPr>
                          <w:tc>
                            <w:tcPr>
                              <w:tcW w:w="3780" w:type="dxa"/>
                              <w:noWrap/>
                              <w:vAlign w:val="bottom"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160" w:type="dxa"/>
                              <w:noWrap/>
                              <w:vAlign w:val="center"/>
                              <w:hideMark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6678B" w:rsidRPr="00C138CD" w:rsidTr="00577D7F">
                          <w:trPr>
                            <w:trHeight w:val="170"/>
                          </w:trPr>
                          <w:tc>
                            <w:tcPr>
                              <w:tcW w:w="3780" w:type="dxa"/>
                              <w:noWrap/>
                              <w:vAlign w:val="bottom"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160" w:type="dxa"/>
                              <w:vAlign w:val="center"/>
                              <w:hideMark/>
                            </w:tcPr>
                            <w:p w:rsidR="0036678B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6678B" w:rsidRPr="00C138CD" w:rsidTr="00577D7F">
                          <w:trPr>
                            <w:trHeight w:val="170"/>
                          </w:trPr>
                          <w:tc>
                            <w:tcPr>
                              <w:tcW w:w="3780" w:type="dxa"/>
                              <w:noWrap/>
                              <w:vAlign w:val="bottom"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160" w:type="dxa"/>
                              <w:vAlign w:val="center"/>
                              <w:hideMark/>
                            </w:tcPr>
                            <w:p w:rsidR="0036678B" w:rsidRPr="00C138CD" w:rsidRDefault="0036678B" w:rsidP="00577D7F">
                              <w:pPr>
                                <w:tabs>
                                  <w:tab w:val="left" w:pos="3762"/>
                                </w:tabs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6678B" w:rsidRPr="00C138CD" w:rsidTr="00577D7F">
                          <w:trPr>
                            <w:trHeight w:val="170"/>
                          </w:trPr>
                          <w:tc>
                            <w:tcPr>
                              <w:tcW w:w="3780" w:type="dxa"/>
                              <w:noWrap/>
                              <w:vAlign w:val="bottom"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160" w:type="dxa"/>
                              <w:noWrap/>
                              <w:vAlign w:val="bottom"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6678B" w:rsidRPr="00C138CD" w:rsidTr="00577D7F">
                          <w:trPr>
                            <w:trHeight w:val="170"/>
                          </w:trPr>
                          <w:tc>
                            <w:tcPr>
                              <w:tcW w:w="14940" w:type="dxa"/>
                              <w:gridSpan w:val="2"/>
                              <w:hideMark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6678B" w:rsidRPr="00C138CD" w:rsidTr="00577D7F">
                          <w:trPr>
                            <w:trHeight w:val="427"/>
                          </w:trPr>
                          <w:tc>
                            <w:tcPr>
                              <w:tcW w:w="14940" w:type="dxa"/>
                              <w:gridSpan w:val="2"/>
                            </w:tcPr>
                            <w:p w:rsidR="0036678B" w:rsidRPr="00C138CD" w:rsidRDefault="0036678B" w:rsidP="00577D7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6678B" w:rsidRPr="00C138CD" w:rsidTr="00577D7F">
                          <w:trPr>
                            <w:trHeight w:val="77"/>
                          </w:trPr>
                          <w:tc>
                            <w:tcPr>
                              <w:tcW w:w="14940" w:type="dxa"/>
                              <w:gridSpan w:val="2"/>
                              <w:noWrap/>
                              <w:vAlign w:val="bottom"/>
                              <w:hideMark/>
                            </w:tcPr>
                            <w:p w:rsidR="0036678B" w:rsidRPr="00C138CD" w:rsidRDefault="0036678B" w:rsidP="00577D7F">
                              <w:pPr>
                                <w:jc w:val="right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36678B" w:rsidRPr="00C138CD" w:rsidRDefault="0036678B" w:rsidP="00577D7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138CD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36678B" w:rsidRPr="00C138CD" w:rsidRDefault="0036678B" w:rsidP="00577D7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6678B" w:rsidTr="00577D7F">
              <w:trPr>
                <w:trHeight w:val="170"/>
              </w:trPr>
              <w:tc>
                <w:tcPr>
                  <w:tcW w:w="14940" w:type="dxa"/>
                </w:tcPr>
                <w:p w:rsidR="0036678B" w:rsidRPr="00C138CD" w:rsidRDefault="0036678B" w:rsidP="00577D7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6678B" w:rsidTr="00577D7F">
              <w:trPr>
                <w:trHeight w:val="204"/>
              </w:trPr>
              <w:tc>
                <w:tcPr>
                  <w:tcW w:w="14940" w:type="dxa"/>
                  <w:noWrap/>
                  <w:vAlign w:val="bottom"/>
                  <w:hideMark/>
                </w:tcPr>
                <w:p w:rsidR="0036678B" w:rsidRPr="00C138CD" w:rsidRDefault="0036678B" w:rsidP="00577D7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36678B" w:rsidRDefault="0036678B" w:rsidP="00577D7F">
            <w:pPr>
              <w:jc w:val="right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 </w:t>
            </w:r>
          </w:p>
        </w:tc>
      </w:tr>
    </w:tbl>
    <w:p w:rsidR="0036678B" w:rsidRDefault="0036678B" w:rsidP="0036678B">
      <w:pPr>
        <w:pStyle w:val="a3"/>
        <w:ind w:firstLine="0"/>
      </w:pPr>
      <w:r>
        <w:rPr>
          <w:rFonts w:eastAsia="Arial Unicode MS"/>
          <w:bCs/>
        </w:rPr>
        <w:lastRenderedPageBreak/>
        <w:t>3)</w:t>
      </w:r>
      <w:r>
        <w:rPr>
          <w:rFonts w:eastAsia="Arial Unicode MS"/>
          <w:b/>
          <w:bCs/>
        </w:rPr>
        <w:t xml:space="preserve"> </w:t>
      </w:r>
      <w:r>
        <w:t xml:space="preserve">приложение № 3 «Источники финансирования дефицита бюджета Авиловского сельского поселения Константиновского района </w:t>
      </w:r>
      <w:r>
        <w:rPr>
          <w:szCs w:val="28"/>
        </w:rPr>
        <w:t>на 2022 год  и на плановый период 2023 и 2024 годов» изложить в следующей редакции:</w:t>
      </w:r>
    </w:p>
    <w:p w:rsidR="0036678B" w:rsidRDefault="0036678B" w:rsidP="0036678B">
      <w:pPr>
        <w:tabs>
          <w:tab w:val="left" w:pos="12758"/>
        </w:tabs>
        <w:jc w:val="right"/>
      </w:pPr>
    </w:p>
    <w:tbl>
      <w:tblPr>
        <w:tblW w:w="14940" w:type="dxa"/>
        <w:tblInd w:w="108" w:type="dxa"/>
        <w:tblLook w:val="04A0"/>
      </w:tblPr>
      <w:tblGrid>
        <w:gridCol w:w="14940"/>
      </w:tblGrid>
      <w:tr w:rsidR="0036678B" w:rsidTr="00577D7F">
        <w:trPr>
          <w:trHeight w:val="375"/>
        </w:trPr>
        <w:tc>
          <w:tcPr>
            <w:tcW w:w="11160" w:type="dxa"/>
            <w:noWrap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</w:tc>
      </w:tr>
      <w:tr w:rsidR="0036678B" w:rsidTr="00577D7F">
        <w:trPr>
          <w:trHeight w:val="1246"/>
        </w:trPr>
        <w:tc>
          <w:tcPr>
            <w:tcW w:w="11160" w:type="dxa"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решению Собрания депутатов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Авиловского сельского поселения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</w:t>
            </w:r>
          </w:p>
        </w:tc>
      </w:tr>
      <w:tr w:rsidR="0036678B" w:rsidTr="00577D7F">
        <w:trPr>
          <w:trHeight w:val="660"/>
        </w:trPr>
        <w:tc>
          <w:tcPr>
            <w:tcW w:w="11160" w:type="dxa"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бюджете Авиловского сельского поселения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 на 2022 год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2023 и 2024 годов"</w:t>
            </w:r>
          </w:p>
        </w:tc>
      </w:tr>
    </w:tbl>
    <w:p w:rsidR="0036678B" w:rsidRDefault="0036678B" w:rsidP="0036678B">
      <w:pPr>
        <w:tabs>
          <w:tab w:val="left" w:pos="12758"/>
        </w:tabs>
        <w:jc w:val="right"/>
      </w:pPr>
    </w:p>
    <w:p w:rsidR="0036678B" w:rsidRDefault="0036678B" w:rsidP="0036678B">
      <w:pPr>
        <w:tabs>
          <w:tab w:val="left" w:pos="12758"/>
        </w:tabs>
        <w:jc w:val="right"/>
      </w:pPr>
    </w:p>
    <w:tbl>
      <w:tblPr>
        <w:tblW w:w="14760" w:type="dxa"/>
        <w:tblInd w:w="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598"/>
        <w:gridCol w:w="6842"/>
        <w:gridCol w:w="1440"/>
        <w:gridCol w:w="546"/>
        <w:gridCol w:w="957"/>
        <w:gridCol w:w="1377"/>
      </w:tblGrid>
      <w:tr w:rsidR="0036678B" w:rsidTr="00577D7F">
        <w:trPr>
          <w:trHeight w:val="250"/>
        </w:trPr>
        <w:tc>
          <w:tcPr>
            <w:tcW w:w="14760" w:type="dxa"/>
            <w:gridSpan w:val="6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</w:p>
        </w:tc>
      </w:tr>
      <w:tr w:rsidR="0036678B" w:rsidTr="00577D7F">
        <w:trPr>
          <w:trHeight w:val="310"/>
        </w:trPr>
        <w:tc>
          <w:tcPr>
            <w:tcW w:w="12426" w:type="dxa"/>
            <w:gridSpan w:val="4"/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ind w:hanging="57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vAlign w:val="center"/>
            <w:hideMark/>
          </w:tcPr>
          <w:p w:rsidR="0036678B" w:rsidRDefault="0036678B" w:rsidP="00577D7F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  <w:hideMark/>
          </w:tcPr>
          <w:p w:rsidR="0036678B" w:rsidRDefault="0036678B" w:rsidP="00577D7F">
            <w:pPr>
              <w:rPr>
                <w:sz w:val="20"/>
                <w:szCs w:val="20"/>
              </w:rPr>
            </w:pPr>
          </w:p>
        </w:tc>
      </w:tr>
      <w:tr w:rsidR="0036678B" w:rsidTr="00577D7F">
        <w:trPr>
          <w:trHeight w:val="341"/>
        </w:trPr>
        <w:tc>
          <w:tcPr>
            <w:tcW w:w="12426" w:type="dxa"/>
            <w:gridSpan w:val="4"/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vAlign w:val="center"/>
            <w:hideMark/>
          </w:tcPr>
          <w:p w:rsidR="0036678B" w:rsidRDefault="0036678B" w:rsidP="00577D7F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  <w:hideMark/>
          </w:tcPr>
          <w:p w:rsidR="0036678B" w:rsidRDefault="0036678B" w:rsidP="00577D7F">
            <w:pPr>
              <w:rPr>
                <w:sz w:val="20"/>
                <w:szCs w:val="20"/>
              </w:rPr>
            </w:pPr>
          </w:p>
        </w:tc>
      </w:tr>
      <w:tr w:rsidR="0036678B" w:rsidTr="00577D7F">
        <w:trPr>
          <w:trHeight w:val="250"/>
        </w:trPr>
        <w:tc>
          <w:tcPr>
            <w:tcW w:w="12426" w:type="dxa"/>
            <w:gridSpan w:val="4"/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vAlign w:val="center"/>
            <w:hideMark/>
          </w:tcPr>
          <w:p w:rsidR="0036678B" w:rsidRDefault="0036678B" w:rsidP="00577D7F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  <w:hideMark/>
          </w:tcPr>
          <w:p w:rsidR="0036678B" w:rsidRDefault="0036678B" w:rsidP="00577D7F">
            <w:pPr>
              <w:rPr>
                <w:sz w:val="20"/>
                <w:szCs w:val="20"/>
              </w:rPr>
            </w:pPr>
          </w:p>
        </w:tc>
      </w:tr>
      <w:tr w:rsidR="0036678B" w:rsidTr="00577D7F">
        <w:trPr>
          <w:trHeight w:val="250"/>
        </w:trPr>
        <w:tc>
          <w:tcPr>
            <w:tcW w:w="14760" w:type="dxa"/>
            <w:gridSpan w:val="6"/>
          </w:tcPr>
          <w:p w:rsidR="0036678B" w:rsidRDefault="0036678B" w:rsidP="00577D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36678B" w:rsidTr="00577D7F">
        <w:trPr>
          <w:trHeight w:val="281"/>
        </w:trPr>
        <w:tc>
          <w:tcPr>
            <w:tcW w:w="14760" w:type="dxa"/>
            <w:gridSpan w:val="6"/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бюджета Авиловского сельского поселения Константиновского района  </w:t>
            </w:r>
          </w:p>
        </w:tc>
      </w:tr>
      <w:tr w:rsidR="0036678B" w:rsidTr="00577D7F">
        <w:trPr>
          <w:trHeight w:val="530"/>
        </w:trPr>
        <w:tc>
          <w:tcPr>
            <w:tcW w:w="14760" w:type="dxa"/>
            <w:gridSpan w:val="6"/>
          </w:tcPr>
          <w:p w:rsidR="0036678B" w:rsidRDefault="0036678B" w:rsidP="00577D7F">
            <w:pPr>
              <w:tabs>
                <w:tab w:val="left" w:pos="247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 2022 год и  на плановый период 2023 и 2024 годов</w:t>
            </w:r>
          </w:p>
          <w:p w:rsidR="0036678B" w:rsidRDefault="0036678B" w:rsidP="00577D7F">
            <w:pPr>
              <w:tabs>
                <w:tab w:val="left" w:pos="247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6678B" w:rsidTr="00577D7F">
        <w:trPr>
          <w:trHeight w:val="80"/>
        </w:trPr>
        <w:tc>
          <w:tcPr>
            <w:tcW w:w="14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(тыс. рублей)</w:t>
            </w:r>
          </w:p>
        </w:tc>
      </w:tr>
      <w:tr w:rsidR="0036678B" w:rsidTr="00577D7F">
        <w:trPr>
          <w:trHeight w:val="250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36678B" w:rsidTr="00577D7F">
        <w:trPr>
          <w:trHeight w:val="413"/>
        </w:trPr>
        <w:tc>
          <w:tcPr>
            <w:tcW w:w="3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ind w:left="330" w:hanging="3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ind w:left="330" w:hanging="3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ind w:firstLine="2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6678B" w:rsidTr="00577D7F">
        <w:trPr>
          <w:trHeight w:val="576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ИСТОЧНИКИ  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894,6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78B" w:rsidTr="00577D7F">
        <w:trPr>
          <w:trHeight w:val="502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894,6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78B" w:rsidTr="00577D7F">
        <w:trPr>
          <w:trHeight w:val="25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10 096,6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6 615,9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6 206,6</w:t>
            </w:r>
          </w:p>
        </w:tc>
      </w:tr>
      <w:tr w:rsidR="0036678B" w:rsidTr="00577D7F">
        <w:trPr>
          <w:trHeight w:val="25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10 096,6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6 615,9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6 206,6</w:t>
            </w:r>
          </w:p>
        </w:tc>
      </w:tr>
      <w:tr w:rsidR="0036678B" w:rsidTr="00577D7F">
        <w:trPr>
          <w:trHeight w:val="697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10 096,6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6 615,9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6 206,6</w:t>
            </w:r>
          </w:p>
        </w:tc>
      </w:tr>
      <w:tr w:rsidR="0036678B" w:rsidTr="00577D7F">
        <w:trPr>
          <w:trHeight w:val="502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10 991,2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6 615,9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6 206,6</w:t>
            </w:r>
          </w:p>
        </w:tc>
      </w:tr>
      <w:tr w:rsidR="0036678B" w:rsidTr="00577D7F">
        <w:trPr>
          <w:trHeight w:val="25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10 991,2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6 615,9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6 206,6</w:t>
            </w:r>
          </w:p>
        </w:tc>
      </w:tr>
      <w:tr w:rsidR="0036678B" w:rsidTr="00577D7F">
        <w:trPr>
          <w:trHeight w:val="505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10 991,2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6 615,9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6 206,6</w:t>
            </w:r>
          </w:p>
        </w:tc>
      </w:tr>
      <w:tr w:rsidR="0036678B" w:rsidTr="00577D7F">
        <w:trPr>
          <w:trHeight w:val="25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10 991,2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6 615,9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6 206,6</w:t>
            </w:r>
          </w:p>
        </w:tc>
      </w:tr>
      <w:tr w:rsidR="0036678B" w:rsidTr="00577D7F">
        <w:trPr>
          <w:trHeight w:val="502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10 991,2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6 615,9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6 206,6</w:t>
            </w:r>
          </w:p>
        </w:tc>
      </w:tr>
    </w:tbl>
    <w:p w:rsidR="0036678B" w:rsidRDefault="0036678B" w:rsidP="0036678B">
      <w:pPr>
        <w:tabs>
          <w:tab w:val="left" w:pos="12758"/>
        </w:tabs>
      </w:pPr>
    </w:p>
    <w:p w:rsidR="0036678B" w:rsidRPr="0022545B" w:rsidRDefault="0036678B" w:rsidP="0036678B">
      <w:pPr>
        <w:pStyle w:val="a3"/>
        <w:ind w:firstLine="0"/>
        <w:rPr>
          <w:szCs w:val="28"/>
        </w:rPr>
        <w:sectPr w:rsidR="0036678B" w:rsidRPr="0022545B" w:rsidSect="00B51C81">
          <w:pgSz w:w="16838" w:h="11906" w:orient="landscape"/>
          <w:pgMar w:top="1134" w:right="1134" w:bottom="1134" w:left="851" w:header="709" w:footer="709" w:gutter="0"/>
          <w:cols w:space="708"/>
          <w:docGrid w:linePitch="360"/>
        </w:sectPr>
      </w:pPr>
    </w:p>
    <w:p w:rsidR="0036678B" w:rsidRDefault="0036678B" w:rsidP="0036678B">
      <w:pPr>
        <w:rPr>
          <w:sz w:val="28"/>
          <w:szCs w:val="28"/>
        </w:rPr>
      </w:pPr>
    </w:p>
    <w:p w:rsidR="0036678B" w:rsidRDefault="0036678B" w:rsidP="0036678B">
      <w:pPr>
        <w:rPr>
          <w:sz w:val="28"/>
          <w:szCs w:val="28"/>
        </w:rPr>
      </w:pPr>
    </w:p>
    <w:p w:rsidR="0036678B" w:rsidRDefault="0036678B" w:rsidP="0036678B">
      <w:r>
        <w:rPr>
          <w:sz w:val="28"/>
          <w:szCs w:val="28"/>
        </w:rPr>
        <w:t xml:space="preserve">4) приложение №4 « Распределение бюджетных ассигнований по разделам, подразделам, целевым статьям (муниципальным программам Авиловского сельского поселения и непрограммным направлениям деятельности), группам  и подгруппам  </w:t>
      </w:r>
      <w:proofErr w:type="gramStart"/>
      <w:r>
        <w:rPr>
          <w:sz w:val="28"/>
          <w:szCs w:val="28"/>
        </w:rPr>
        <w:t>видов расходов классификации расходов бюджета</w:t>
      </w:r>
      <w:proofErr w:type="gramEnd"/>
      <w:r>
        <w:rPr>
          <w:sz w:val="28"/>
          <w:szCs w:val="28"/>
        </w:rPr>
        <w:t xml:space="preserve"> Авиловского сельского поселения Константиновского района</w:t>
      </w:r>
      <w:r>
        <w:t xml:space="preserve"> </w:t>
      </w:r>
      <w:r>
        <w:rPr>
          <w:sz w:val="28"/>
          <w:szCs w:val="28"/>
        </w:rPr>
        <w:t>на 2022 год  и на плановый период 2023 и 2024 годов» изложить в следующей редакции:</w:t>
      </w:r>
    </w:p>
    <w:p w:rsidR="0036678B" w:rsidRDefault="0036678B" w:rsidP="0036678B"/>
    <w:tbl>
      <w:tblPr>
        <w:tblW w:w="15183" w:type="dxa"/>
        <w:tblInd w:w="93" w:type="dxa"/>
        <w:tblLayout w:type="fixed"/>
        <w:tblLook w:val="04A0"/>
      </w:tblPr>
      <w:tblGrid>
        <w:gridCol w:w="14"/>
        <w:gridCol w:w="4635"/>
        <w:gridCol w:w="1321"/>
        <w:gridCol w:w="347"/>
        <w:gridCol w:w="976"/>
        <w:gridCol w:w="104"/>
        <w:gridCol w:w="605"/>
        <w:gridCol w:w="1117"/>
        <w:gridCol w:w="1324"/>
        <w:gridCol w:w="1483"/>
        <w:gridCol w:w="1702"/>
        <w:gridCol w:w="1555"/>
      </w:tblGrid>
      <w:tr w:rsidR="0036678B" w:rsidTr="00577D7F">
        <w:trPr>
          <w:gridBefore w:val="1"/>
          <w:wBefore w:w="14" w:type="dxa"/>
          <w:trHeight w:val="170"/>
        </w:trPr>
        <w:tc>
          <w:tcPr>
            <w:tcW w:w="6303" w:type="dxa"/>
            <w:gridSpan w:val="3"/>
            <w:vAlign w:val="center"/>
          </w:tcPr>
          <w:p w:rsidR="0036678B" w:rsidRDefault="0036678B" w:rsidP="00577D7F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RANGE!A1:G64"/>
            <w:bookmarkEnd w:id="0"/>
          </w:p>
        </w:tc>
        <w:tc>
          <w:tcPr>
            <w:tcW w:w="8866" w:type="dxa"/>
            <w:gridSpan w:val="8"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№4</w:t>
            </w:r>
          </w:p>
        </w:tc>
      </w:tr>
      <w:tr w:rsidR="0036678B" w:rsidTr="00577D7F">
        <w:trPr>
          <w:gridBefore w:val="1"/>
          <w:wBefore w:w="14" w:type="dxa"/>
          <w:trHeight w:val="170"/>
        </w:trPr>
        <w:tc>
          <w:tcPr>
            <w:tcW w:w="6303" w:type="dxa"/>
            <w:gridSpan w:val="3"/>
            <w:vAlign w:val="center"/>
          </w:tcPr>
          <w:p w:rsidR="0036678B" w:rsidRDefault="0036678B" w:rsidP="00577D7F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8866" w:type="dxa"/>
            <w:gridSpan w:val="8"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решению Собрания депутатов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Авиловского сельского поселения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</w:t>
            </w:r>
          </w:p>
        </w:tc>
      </w:tr>
      <w:tr w:rsidR="0036678B" w:rsidTr="00577D7F">
        <w:trPr>
          <w:gridBefore w:val="1"/>
          <w:wBefore w:w="14" w:type="dxa"/>
          <w:trHeight w:val="170"/>
        </w:trPr>
        <w:tc>
          <w:tcPr>
            <w:tcW w:w="6303" w:type="dxa"/>
            <w:gridSpan w:val="3"/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6" w:type="dxa"/>
            <w:gridSpan w:val="8"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бюджете Авиловского сельского поселения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 на 2022 год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2023 и 2024 годов"</w:t>
            </w:r>
          </w:p>
        </w:tc>
      </w:tr>
      <w:tr w:rsidR="0036678B" w:rsidTr="00577D7F">
        <w:trPr>
          <w:gridBefore w:val="1"/>
          <w:wBefore w:w="14" w:type="dxa"/>
          <w:trHeight w:val="170"/>
        </w:trPr>
        <w:tc>
          <w:tcPr>
            <w:tcW w:w="15169" w:type="dxa"/>
            <w:gridSpan w:val="11"/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</w:tr>
      <w:tr w:rsidR="0036678B" w:rsidTr="00577D7F">
        <w:trPr>
          <w:gridBefore w:val="1"/>
          <w:wBefore w:w="14" w:type="dxa"/>
          <w:trHeight w:val="170"/>
        </w:trPr>
        <w:tc>
          <w:tcPr>
            <w:tcW w:w="15169" w:type="dxa"/>
            <w:gridSpan w:val="11"/>
            <w:vAlign w:val="center"/>
            <w:hideMark/>
          </w:tcPr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 по разделам, подразделам, целевым статьям</w:t>
            </w:r>
          </w:p>
        </w:tc>
      </w:tr>
      <w:tr w:rsidR="0036678B" w:rsidTr="00577D7F">
        <w:trPr>
          <w:gridBefore w:val="1"/>
          <w:wBefore w:w="14" w:type="dxa"/>
          <w:trHeight w:val="170"/>
        </w:trPr>
        <w:tc>
          <w:tcPr>
            <w:tcW w:w="15169" w:type="dxa"/>
            <w:gridSpan w:val="11"/>
            <w:noWrap/>
            <w:vAlign w:val="center"/>
            <w:hideMark/>
          </w:tcPr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(муниципальным программам Авиловского сельского поселения и непрограммным направлениям деятельности), группам и подгруппам </w:t>
            </w:r>
            <w:proofErr w:type="gramStart"/>
            <w:r>
              <w:rPr>
                <w:b/>
                <w:bCs/>
                <w:sz w:val="28"/>
                <w:szCs w:val="28"/>
              </w:rPr>
              <w:t>видов расходов классификации расходов  бюджета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Авиловского сельского поселения Константиновского района на 2022 год и на плановый период 2023 и 2024 годов</w:t>
            </w:r>
          </w:p>
        </w:tc>
      </w:tr>
      <w:tr w:rsidR="0036678B" w:rsidTr="00577D7F">
        <w:trPr>
          <w:gridBefore w:val="1"/>
          <w:wBefore w:w="14" w:type="dxa"/>
          <w:trHeight w:val="170"/>
        </w:trPr>
        <w:tc>
          <w:tcPr>
            <w:tcW w:w="6303" w:type="dxa"/>
            <w:gridSpan w:val="3"/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(тыс. рублей) </w:t>
            </w:r>
          </w:p>
        </w:tc>
      </w:tr>
      <w:tr w:rsidR="0036678B" w:rsidTr="00577D7F">
        <w:trPr>
          <w:trHeight w:val="330"/>
        </w:trPr>
        <w:tc>
          <w:tcPr>
            <w:tcW w:w="4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95AD5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A95AD5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A95AD5">
              <w:rPr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A95AD5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A95AD5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36678B" w:rsidTr="00577D7F">
        <w:trPr>
          <w:trHeight w:val="330"/>
        </w:trPr>
        <w:tc>
          <w:tcPr>
            <w:tcW w:w="4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5 895,4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3 876,5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3 611,3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5 848,7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3 661,8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3 264,6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01 3 00 00110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5 448,2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3 529,3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3 126,5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</w:t>
            </w: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400,3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132,3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137,9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Авиловского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46,7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214,7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346,7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 xml:space="preserve">Уплата членского взноса в Совет муниципальных образований Ростовской области в рамках </w:t>
            </w: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подпрограммы «Обеспечение реализации муниципальной программы Авиловского сельского поселения «Муниципальная политика Авиловского сельского поселения»» муниципальной программы Авиловского сельского поселения «Муниципальная политика Авиловского сельского поселения» (Уплата налогов, сборов и иных платежей)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01 2 00 99530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</w:t>
            </w: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(Уплата налогов, сборов и иных платежей)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01 3 00 99990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9,7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противодействия коррупции в рамках подпрограммы "Противодействие коррупции в Авиловском сельском поселении"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02 1 00 29030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 xml:space="preserve">Расходы на обеспечение противодействия терроризму и экстремизму в рамках подпрограммы "Профилактика </w:t>
            </w: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экстремизма и терроризма в Авиловском сельском поселении</w:t>
            </w:r>
            <w:proofErr w:type="gramStart"/>
            <w:r w:rsidRPr="003265F4">
              <w:rPr>
                <w:bCs/>
                <w:color w:val="000000"/>
                <w:sz w:val="28"/>
                <w:szCs w:val="28"/>
              </w:rPr>
              <w:t>"м</w:t>
            </w:r>
            <w:proofErr w:type="gramEnd"/>
            <w:r w:rsidRPr="003265F4">
              <w:rPr>
                <w:bCs/>
                <w:color w:val="000000"/>
                <w:sz w:val="28"/>
                <w:szCs w:val="28"/>
              </w:rPr>
              <w:t>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02 2 00 29040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Мероприятия по общей профилактике наркомании, формированию антинаркотического мировоззрения в рамках подпрограммы "Комплексные меры противодействия злоупотреблению наркотиками и их незаконному обороту"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02 3 00 29050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 xml:space="preserve">Условно утвержденные расходы по </w:t>
            </w: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иным непрограммным мероприятиям непрограммного направления деятельности "Непрограммные расходы муниципальных органов Авиловского сельского поселения" (Специальные расходы)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99 9 00 98520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322,0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102,2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103,1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102,2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103,1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Администрации Авиловского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102,2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103,1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11,6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11,6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 xml:space="preserve">Защита населения и территории от </w:t>
            </w: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11,6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11,6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Расходы на осуществление полномочий по вопросам пожарной безопасности в рамках подпрограммы "Пожарная безопасность"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04 1 00 29080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6,6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 xml:space="preserve">Расходы на осуществление полномочий по вопросу обеспечения безопасности на воде в рамках подпрограммы "Обеспечение безопасности на воде"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04 2 00 29090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333,3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366,0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375,4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333,3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366,0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375,4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Расходы на содержание и ремонт уличного освещения в рамках подпрограммы " 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06 1 00 29120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37,6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 xml:space="preserve">Расходы на оплату электроэнергии по уличному освещению в рамках подпрограммы "Уличное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</w:t>
            </w: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06 1 00 29130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302,3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311,4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320,8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Расходы на дезинсекционную обработку территории в рамках подпрограммы "Дезинсекционная обработка территории"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06 3 00 29190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Расходы на санитарную очистку территории и прочие мероприятия по благоустройству территории Авиловского сельского поселения в рамках подпрограммы " Санитарная очистка территории и прочие мероприятия по благоустройству"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06 4 00 29150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3265F4">
              <w:rPr>
                <w:bCs/>
                <w:color w:val="000000"/>
                <w:sz w:val="28"/>
                <w:szCs w:val="28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Авиловском сельском поселении, дополнительное профессиональное образование лиц, занятых в системе местного самоуправления"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01 1 00 29010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4 573,6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2 183,0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2 026,1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4 573,6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2 183,0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2 026,1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(оказания услуг) </w:t>
            </w: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муниципальных учреждений Авиловского сельского поселения в рамках подпрограммы " Развитие культурно-досуговой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07 1 00 00590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2 774,2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2 153,0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1 996,1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"Развитие культурн</w:t>
            </w:r>
            <w:proofErr w:type="gramStart"/>
            <w:r w:rsidRPr="003265F4">
              <w:rPr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3265F4">
              <w:rPr>
                <w:bCs/>
                <w:color w:val="000000"/>
                <w:sz w:val="28"/>
                <w:szCs w:val="28"/>
              </w:rPr>
              <w:t xml:space="preserve"> досуговой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07 1 00 L2990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1 794,4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Авиловского сельского поселения в рамках подпрограммы "Организация и проведение праздничных мероприятий" муниципальной программы Авиловского сельского поселения "Развитие культуры" </w:t>
            </w: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(Субсидии бюджетным учреждениям)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07 2 00 00590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Авиловском сельском поселении в рамках подпрограммы "Пенсионное обеспечение лиц, замещавшим муниципальные должности и должности муниципальной службы в Авиловском сельском поселении" муниципальной программы Авиловского сельского поселения "Социальная поддержка отдельных категорий граждан" (Публичные нормативные социальные выплаты гражданам)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09 1 00 10070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36678B" w:rsidRPr="003265F4" w:rsidTr="00577D7F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10 991,2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6 615,9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3265F4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265F4">
              <w:rPr>
                <w:bCs/>
                <w:color w:val="000000"/>
                <w:sz w:val="28"/>
                <w:szCs w:val="28"/>
              </w:rPr>
              <w:t>6 206,6</w:t>
            </w:r>
          </w:p>
        </w:tc>
      </w:tr>
    </w:tbl>
    <w:p w:rsidR="0036678B" w:rsidRDefault="0036678B" w:rsidP="0036678B">
      <w:pPr>
        <w:jc w:val="both"/>
        <w:rPr>
          <w:sz w:val="28"/>
          <w:szCs w:val="28"/>
        </w:rPr>
      </w:pPr>
    </w:p>
    <w:p w:rsidR="0036678B" w:rsidRDefault="0036678B" w:rsidP="0036678B">
      <w:pPr>
        <w:jc w:val="both"/>
        <w:rPr>
          <w:sz w:val="28"/>
          <w:szCs w:val="28"/>
        </w:rPr>
      </w:pPr>
    </w:p>
    <w:p w:rsidR="0036678B" w:rsidRDefault="0036678B" w:rsidP="0036678B">
      <w:pPr>
        <w:jc w:val="both"/>
        <w:rPr>
          <w:sz w:val="28"/>
          <w:szCs w:val="28"/>
        </w:rPr>
      </w:pPr>
      <w:r>
        <w:rPr>
          <w:sz w:val="28"/>
          <w:szCs w:val="28"/>
        </w:rPr>
        <w:t>5)приложение №5 «Ведомственная структура расходов бюджета    Авиловского сельского поселения Константиновского района</w:t>
      </w:r>
      <w:r>
        <w:t xml:space="preserve"> </w:t>
      </w:r>
      <w:r>
        <w:rPr>
          <w:sz w:val="28"/>
          <w:szCs w:val="28"/>
        </w:rPr>
        <w:t>на 2022 год  и на плановый период 2023 и 2024годов» изложить в следующей редакции:</w:t>
      </w:r>
    </w:p>
    <w:p w:rsidR="0036678B" w:rsidRPr="00920A74" w:rsidRDefault="0036678B" w:rsidP="0036678B">
      <w:pPr>
        <w:rPr>
          <w:sz w:val="28"/>
          <w:szCs w:val="28"/>
        </w:rPr>
      </w:pPr>
    </w:p>
    <w:p w:rsidR="0036678B" w:rsidRDefault="0036678B" w:rsidP="0036678B">
      <w:pPr>
        <w:jc w:val="both"/>
      </w:pPr>
    </w:p>
    <w:tbl>
      <w:tblPr>
        <w:tblW w:w="15455" w:type="dxa"/>
        <w:tblInd w:w="-72" w:type="dxa"/>
        <w:tblLayout w:type="fixed"/>
        <w:tblLook w:val="04A0"/>
      </w:tblPr>
      <w:tblGrid>
        <w:gridCol w:w="165"/>
        <w:gridCol w:w="5258"/>
        <w:gridCol w:w="697"/>
        <w:gridCol w:w="153"/>
        <w:gridCol w:w="567"/>
        <w:gridCol w:w="425"/>
        <w:gridCol w:w="237"/>
        <w:gridCol w:w="598"/>
        <w:gridCol w:w="16"/>
        <w:gridCol w:w="1987"/>
        <w:gridCol w:w="1144"/>
        <w:gridCol w:w="1266"/>
        <w:gridCol w:w="1275"/>
        <w:gridCol w:w="1560"/>
        <w:gridCol w:w="107"/>
      </w:tblGrid>
      <w:tr w:rsidR="0036678B" w:rsidTr="00577D7F">
        <w:trPr>
          <w:trHeight w:val="170"/>
        </w:trPr>
        <w:tc>
          <w:tcPr>
            <w:tcW w:w="6120" w:type="dxa"/>
            <w:gridSpan w:val="3"/>
            <w:vAlign w:val="center"/>
          </w:tcPr>
          <w:p w:rsidR="0036678B" w:rsidRDefault="0036678B" w:rsidP="00577D7F">
            <w:pPr>
              <w:ind w:firstLine="972"/>
              <w:jc w:val="center"/>
              <w:rPr>
                <w:sz w:val="28"/>
                <w:szCs w:val="28"/>
              </w:rPr>
            </w:pPr>
          </w:p>
        </w:tc>
        <w:tc>
          <w:tcPr>
            <w:tcW w:w="9335" w:type="dxa"/>
            <w:gridSpan w:val="12"/>
            <w:noWrap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№5</w:t>
            </w:r>
          </w:p>
        </w:tc>
      </w:tr>
      <w:tr w:rsidR="0036678B" w:rsidTr="00577D7F">
        <w:trPr>
          <w:trHeight w:val="170"/>
        </w:trPr>
        <w:tc>
          <w:tcPr>
            <w:tcW w:w="6120" w:type="dxa"/>
            <w:gridSpan w:val="3"/>
            <w:vAlign w:val="center"/>
          </w:tcPr>
          <w:p w:rsidR="0036678B" w:rsidRDefault="0036678B" w:rsidP="00577D7F">
            <w:pPr>
              <w:ind w:hanging="468"/>
              <w:jc w:val="center"/>
              <w:rPr>
                <w:sz w:val="28"/>
                <w:szCs w:val="28"/>
              </w:rPr>
            </w:pPr>
          </w:p>
        </w:tc>
        <w:tc>
          <w:tcPr>
            <w:tcW w:w="9335" w:type="dxa"/>
            <w:gridSpan w:val="12"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решению Собрания депутатов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Авиловского сельского поселения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</w:t>
            </w:r>
          </w:p>
        </w:tc>
      </w:tr>
      <w:tr w:rsidR="0036678B" w:rsidTr="00577D7F">
        <w:trPr>
          <w:trHeight w:val="170"/>
        </w:trPr>
        <w:tc>
          <w:tcPr>
            <w:tcW w:w="6120" w:type="dxa"/>
            <w:gridSpan w:val="3"/>
            <w:noWrap/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5" w:type="dxa"/>
            <w:gridSpan w:val="12"/>
            <w:noWrap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бюджете Авиловского сельского поселения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 на 2022 год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2023 и 2024 годов"</w:t>
            </w:r>
          </w:p>
        </w:tc>
      </w:tr>
      <w:tr w:rsidR="0036678B" w:rsidTr="00577D7F">
        <w:trPr>
          <w:trHeight w:val="170"/>
        </w:trPr>
        <w:tc>
          <w:tcPr>
            <w:tcW w:w="6120" w:type="dxa"/>
            <w:gridSpan w:val="3"/>
            <w:noWrap/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5" w:type="dxa"/>
            <w:gridSpan w:val="12"/>
            <w:noWrap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</w:p>
        </w:tc>
      </w:tr>
      <w:tr w:rsidR="0036678B" w:rsidTr="00577D7F">
        <w:trPr>
          <w:trHeight w:val="170"/>
        </w:trPr>
        <w:tc>
          <w:tcPr>
            <w:tcW w:w="15455" w:type="dxa"/>
            <w:gridSpan w:val="15"/>
            <w:noWrap/>
            <w:vAlign w:val="center"/>
          </w:tcPr>
          <w:p w:rsidR="0036678B" w:rsidRDefault="0036678B" w:rsidP="00577D7F">
            <w:pPr>
              <w:tabs>
                <w:tab w:val="left" w:pos="6552"/>
                <w:tab w:val="left" w:pos="12312"/>
              </w:tabs>
              <w:rPr>
                <w:sz w:val="28"/>
                <w:szCs w:val="28"/>
              </w:rPr>
            </w:pPr>
          </w:p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</w:tr>
      <w:tr w:rsidR="0036678B" w:rsidTr="00577D7F">
        <w:trPr>
          <w:trHeight w:val="170"/>
        </w:trPr>
        <w:tc>
          <w:tcPr>
            <w:tcW w:w="15455" w:type="dxa"/>
            <w:gridSpan w:val="15"/>
            <w:vAlign w:val="center"/>
            <w:hideMark/>
          </w:tcPr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Авиловского сельского поселения Константиновского района на 2022 год</w:t>
            </w:r>
          </w:p>
        </w:tc>
      </w:tr>
      <w:tr w:rsidR="0036678B" w:rsidTr="00577D7F">
        <w:trPr>
          <w:trHeight w:val="170"/>
        </w:trPr>
        <w:tc>
          <w:tcPr>
            <w:tcW w:w="15455" w:type="dxa"/>
            <w:gridSpan w:val="15"/>
            <w:vAlign w:val="center"/>
            <w:hideMark/>
          </w:tcPr>
          <w:p w:rsidR="0036678B" w:rsidRDefault="0036678B" w:rsidP="00577D7F">
            <w:pPr>
              <w:tabs>
                <w:tab w:val="left" w:pos="874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плановый период 2023 и 2024 годов</w:t>
            </w:r>
          </w:p>
        </w:tc>
      </w:tr>
      <w:tr w:rsidR="0036678B" w:rsidTr="00577D7F">
        <w:trPr>
          <w:trHeight w:val="170"/>
        </w:trPr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36678B" w:rsidTr="00577D7F">
        <w:trPr>
          <w:gridBefore w:val="1"/>
          <w:gridAfter w:val="1"/>
          <w:wBefore w:w="165" w:type="dxa"/>
          <w:wAfter w:w="107" w:type="dxa"/>
          <w:trHeight w:val="322"/>
        </w:trPr>
        <w:tc>
          <w:tcPr>
            <w:tcW w:w="5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Код главного </w:t>
            </w:r>
            <w:proofErr w:type="spellStart"/>
            <w:r>
              <w:rPr>
                <w:b/>
                <w:bCs/>
                <w:color w:val="000000"/>
              </w:rPr>
              <w:t>распоряд</w:t>
            </w:r>
            <w:proofErr w:type="spellEnd"/>
          </w:p>
          <w:p w:rsidR="0036678B" w:rsidRDefault="0036678B" w:rsidP="00577D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</w:rPr>
              <w:t>ителя</w:t>
            </w:r>
            <w:proofErr w:type="spellEnd"/>
            <w:r>
              <w:rPr>
                <w:b/>
                <w:bCs/>
                <w:color w:val="000000"/>
              </w:rPr>
              <w:t xml:space="preserve"> средств бюджета </w:t>
            </w:r>
          </w:p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Авиловского сельского поселения Конс</w:t>
            </w:r>
            <w:r>
              <w:rPr>
                <w:b/>
                <w:bCs/>
                <w:color w:val="000000"/>
              </w:rPr>
              <w:lastRenderedPageBreak/>
              <w:t>тантиновского района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93FC1">
              <w:rPr>
                <w:b/>
                <w:bCs/>
                <w:color w:val="000000"/>
                <w:sz w:val="28"/>
                <w:szCs w:val="28"/>
              </w:rPr>
              <w:lastRenderedPageBreak/>
              <w:t>Рз</w:t>
            </w:r>
            <w:proofErr w:type="spellEnd"/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93FC1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</w:rPr>
              <w:t>22</w:t>
            </w:r>
            <w:r w:rsidRPr="00993FC1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993FC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993FC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36678B" w:rsidTr="00577D7F">
        <w:trPr>
          <w:gridBefore w:val="1"/>
          <w:gridAfter w:val="1"/>
          <w:wBefore w:w="165" w:type="dxa"/>
          <w:wAfter w:w="107" w:type="dxa"/>
          <w:trHeight w:val="322"/>
        </w:trPr>
        <w:tc>
          <w:tcPr>
            <w:tcW w:w="5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6678B" w:rsidRPr="00BA24EF" w:rsidTr="00577D7F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lastRenderedPageBreak/>
              <w:t>АДМИНИСТРАЦИЯ АВИЛОВСКОГО СЕЛЬСКОГО ПОСЕЛЕНИЯ КОНСТАНТИНОВСКОГО РАЙОНА РОСТОВСКОЙ ОБЛАСТИ - ОРГАН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10 991,2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6 615,9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6 206,6</w:t>
            </w:r>
          </w:p>
        </w:tc>
      </w:tr>
      <w:tr w:rsidR="0036678B" w:rsidRPr="00BA24EF" w:rsidTr="00577D7F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01 3 00 00110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5 448,2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3 529,3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3 126,5</w:t>
            </w:r>
          </w:p>
        </w:tc>
      </w:tr>
      <w:tr w:rsidR="0036678B" w:rsidRPr="00BA24EF" w:rsidTr="00577D7F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</w:t>
            </w:r>
            <w:r w:rsidRPr="00BA24EF">
              <w:rPr>
                <w:bCs/>
                <w:color w:val="000000"/>
                <w:sz w:val="28"/>
                <w:szCs w:val="28"/>
              </w:rPr>
              <w:lastRenderedPageBreak/>
              <w:t>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400,3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132,3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137,9</w:t>
            </w:r>
          </w:p>
        </w:tc>
      </w:tr>
      <w:tr w:rsidR="0036678B" w:rsidRPr="00BA24EF" w:rsidTr="00577D7F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BA24EF">
              <w:rPr>
                <w:bCs/>
                <w:color w:val="000000"/>
                <w:sz w:val="28"/>
                <w:szCs w:val="28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Авиловского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36678B" w:rsidRPr="00BA24EF" w:rsidTr="00577D7F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 xml:space="preserve">Уплата членского взноса в Совет муниципальных образований Ростовской области в рамках подпрограммы «Обеспечение реализации муниципальной программы Авиловского сельского поселения «Муниципальная политика Авиловского сельского </w:t>
            </w:r>
            <w:r w:rsidRPr="00BA24EF">
              <w:rPr>
                <w:bCs/>
                <w:color w:val="000000"/>
                <w:sz w:val="28"/>
                <w:szCs w:val="28"/>
              </w:rPr>
              <w:lastRenderedPageBreak/>
              <w:t>поселения»» муниципальной программы Авиловского сельского поселения «Муниципальная политика Авиловского сельского поселения» (Уплата налогов, сборов и иных платежей)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01 2 00 99530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36678B" w:rsidRPr="00BA24EF" w:rsidTr="00577D7F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6678B" w:rsidRPr="00BA24EF" w:rsidTr="00577D7F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Реализация направления расходов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(Уплата налогов, сборов и иных платежей)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01 3 00 99990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9,7</w:t>
            </w:r>
          </w:p>
        </w:tc>
      </w:tr>
      <w:tr w:rsidR="0036678B" w:rsidRPr="00BA24EF" w:rsidTr="00577D7F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 xml:space="preserve">Расходы на обеспечение противодействия </w:t>
            </w:r>
            <w:r w:rsidRPr="00BA24EF">
              <w:rPr>
                <w:bCs/>
                <w:color w:val="000000"/>
                <w:sz w:val="28"/>
                <w:szCs w:val="28"/>
              </w:rPr>
              <w:lastRenderedPageBreak/>
              <w:t>коррупции в рамках подпрограммы "Противодействие коррупции в Авиловском сельском поселении"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02 1 00 29030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36678B" w:rsidRPr="00BA24EF" w:rsidTr="00577D7F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противодействия терроризму и экстремизму в рамках подпрограммы "Профилактика экстремизма и терроризма в Авиловском сельском поселении</w:t>
            </w:r>
            <w:proofErr w:type="gramStart"/>
            <w:r w:rsidRPr="00BA24EF">
              <w:rPr>
                <w:bCs/>
                <w:color w:val="000000"/>
                <w:sz w:val="28"/>
                <w:szCs w:val="28"/>
              </w:rPr>
              <w:t>"м</w:t>
            </w:r>
            <w:proofErr w:type="gramEnd"/>
            <w:r w:rsidRPr="00BA24EF">
              <w:rPr>
                <w:bCs/>
                <w:color w:val="000000"/>
                <w:sz w:val="28"/>
                <w:szCs w:val="28"/>
              </w:rPr>
              <w:t>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02 2 00 29040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36678B" w:rsidRPr="00BA24EF" w:rsidTr="00577D7F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 xml:space="preserve">Мероприятия по общей профилактике наркомании, формированию антинаркотического мировоззрения в рамках подпрограммы "Комплексные меры противодействия злоупотреблению наркотиками и их незаконному обороту" муниципальной программы Авиловского сельского поселения "Обеспечение </w:t>
            </w:r>
            <w:r w:rsidRPr="00BA24EF">
              <w:rPr>
                <w:bCs/>
                <w:color w:val="000000"/>
                <w:sz w:val="28"/>
                <w:szCs w:val="28"/>
              </w:rPr>
              <w:lastRenderedPageBreak/>
              <w:t>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02 3 00 29050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36678B" w:rsidRPr="00BA24EF" w:rsidTr="00577D7F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lastRenderedPageBreak/>
              <w:t>Условно утвержденные расходы по иным непрограммным мероприятиям непрограммного направления деятельности "Непрограммные расходы муниципальных органов Авиловского сельского поселения" (Специальные расходы)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99 9 00 98520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322,0</w:t>
            </w:r>
          </w:p>
        </w:tc>
      </w:tr>
      <w:tr w:rsidR="0036678B" w:rsidRPr="00BA24EF" w:rsidTr="00577D7F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Администрации Авиловского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102,2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103,1</w:t>
            </w:r>
          </w:p>
        </w:tc>
      </w:tr>
      <w:tr w:rsidR="0036678B" w:rsidRPr="00BA24EF" w:rsidTr="00577D7F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 xml:space="preserve">Расходы на осуществление полномочий по вопросам пожарной безопасности в рамках подпрограммы "Пожарная безопасность" муниципальной программы Авиловского сельского поселения "Защита населения и </w:t>
            </w:r>
            <w:r w:rsidRPr="00BA24EF">
              <w:rPr>
                <w:bCs/>
                <w:color w:val="000000"/>
                <w:sz w:val="28"/>
                <w:szCs w:val="28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04 1 00 29080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6,6</w:t>
            </w:r>
          </w:p>
        </w:tc>
      </w:tr>
      <w:tr w:rsidR="0036678B" w:rsidRPr="00BA24EF" w:rsidTr="00577D7F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lastRenderedPageBreak/>
              <w:t>Расходы на осуществление полномочий по вопросу обеспечения безопасности на воде в рамках подпрограммы "Обеспечение безопасности на воде"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04 2 00 29090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36678B" w:rsidRPr="00BA24EF" w:rsidTr="00577D7F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Расходы на содержание и ремонт уличного освещения в рамках подпрограммы " 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06 1 00 29120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37,6</w:t>
            </w:r>
          </w:p>
        </w:tc>
      </w:tr>
      <w:tr w:rsidR="0036678B" w:rsidRPr="00BA24EF" w:rsidTr="00577D7F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 xml:space="preserve">Расходы на оплату электроэнергии по </w:t>
            </w:r>
            <w:r w:rsidRPr="00BA24EF">
              <w:rPr>
                <w:bCs/>
                <w:color w:val="000000"/>
                <w:sz w:val="28"/>
                <w:szCs w:val="28"/>
              </w:rPr>
              <w:lastRenderedPageBreak/>
              <w:t>уличному освещению в рамках подпрограммы "Уличное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06 1 00 29130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302,3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311,4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320,8</w:t>
            </w:r>
          </w:p>
        </w:tc>
      </w:tr>
      <w:tr w:rsidR="0036678B" w:rsidRPr="00BA24EF" w:rsidTr="00577D7F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lastRenderedPageBreak/>
              <w:t>Расходы на дезинсекционную обработку территории в рамках подпрограммы "Дезинсекционная обработка территории"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06 3 00 29190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36678B" w:rsidRPr="00BA24EF" w:rsidTr="00577D7F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 xml:space="preserve">Расходы на санитарную очистку территории и прочие мероприятия по благоустройству территории Авиловского сельского поселения в рамках подпрограммы " Санитарная очистка территории и прочие мероприятия по благоустройству" муниципальной программы Авиловского сельского поселения "Благоустройство территории Авиловского сельского </w:t>
            </w:r>
            <w:r w:rsidRPr="00BA24EF">
              <w:rPr>
                <w:bCs/>
                <w:color w:val="000000"/>
                <w:sz w:val="28"/>
                <w:szCs w:val="28"/>
              </w:rPr>
              <w:lastRenderedPageBreak/>
              <w:t>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06 4 00 29150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36678B" w:rsidRPr="00BA24EF" w:rsidTr="00577D7F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BA24EF">
              <w:rPr>
                <w:bCs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Авиловском сельском поселении, дополнительное профессиональное образование лиц, занятых в системе местного самоуправления"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01 1 00 29010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36678B" w:rsidRPr="00BA24EF" w:rsidTr="00577D7F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(оказания услуг) муниципальных учреждений Авиловского сельского поселения в рамках подпрограммы " Развитие культурно-досуговой деятельности" муниципальной программы Авиловского сельского поселения "Развитие культуры" </w:t>
            </w:r>
            <w:r w:rsidRPr="00BA24EF">
              <w:rPr>
                <w:bCs/>
                <w:color w:val="000000"/>
                <w:sz w:val="28"/>
                <w:szCs w:val="28"/>
              </w:rPr>
              <w:lastRenderedPageBreak/>
              <w:t>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07 1 00 00590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2 774,2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2 153,0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1 996,1</w:t>
            </w:r>
          </w:p>
        </w:tc>
      </w:tr>
      <w:tr w:rsidR="0036678B" w:rsidRPr="00BA24EF" w:rsidTr="00577D7F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lastRenderedPageBreak/>
              <w:t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"Развитие культурн</w:t>
            </w:r>
            <w:proofErr w:type="gramStart"/>
            <w:r w:rsidRPr="00BA24EF">
              <w:rPr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BA24EF">
              <w:rPr>
                <w:bCs/>
                <w:color w:val="000000"/>
                <w:sz w:val="28"/>
                <w:szCs w:val="28"/>
              </w:rPr>
              <w:t xml:space="preserve"> досуговой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07 1 00 L2990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1 794,4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6678B" w:rsidRPr="00BA24EF" w:rsidTr="00577D7F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Авиловского сельского поселения в рамках подпрограммы "Организация и проведение праздничных мероприятий"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07 2 00 00590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36678B" w:rsidRPr="00BA24EF" w:rsidTr="00577D7F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Авиловском сельском поселении в рамках подпрограммы "Пенсионное обеспечение лиц, замещавшим муниципальные должности и должности муниципальной </w:t>
            </w:r>
            <w:r w:rsidRPr="00BA24EF">
              <w:rPr>
                <w:bCs/>
                <w:color w:val="000000"/>
                <w:sz w:val="28"/>
                <w:szCs w:val="28"/>
              </w:rPr>
              <w:lastRenderedPageBreak/>
              <w:t>службы в Авиловском сельском поселении" муниципальной программы Авиловского сельского поселения "Социальная поддержка отдельных категорий граждан" (Публичные нормативные социальные выплаты гражданам)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09 1 00 10070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36678B" w:rsidRPr="00BA24EF" w:rsidTr="00577D7F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10 991,2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6 615,9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8B" w:rsidRPr="00BA24EF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A24EF">
              <w:rPr>
                <w:bCs/>
                <w:color w:val="000000"/>
                <w:sz w:val="28"/>
                <w:szCs w:val="28"/>
              </w:rPr>
              <w:t>6 206,6</w:t>
            </w:r>
          </w:p>
        </w:tc>
      </w:tr>
    </w:tbl>
    <w:p w:rsidR="0036678B" w:rsidRDefault="0036678B" w:rsidP="0036678B">
      <w:pPr>
        <w:rPr>
          <w:sz w:val="28"/>
          <w:szCs w:val="28"/>
        </w:rPr>
      </w:pPr>
    </w:p>
    <w:p w:rsidR="0036678B" w:rsidRDefault="0036678B" w:rsidP="0036678B">
      <w:pPr>
        <w:rPr>
          <w:sz w:val="28"/>
          <w:szCs w:val="28"/>
        </w:rPr>
      </w:pPr>
    </w:p>
    <w:p w:rsidR="0036678B" w:rsidRDefault="0036678B" w:rsidP="0036678B">
      <w:pPr>
        <w:rPr>
          <w:sz w:val="28"/>
          <w:szCs w:val="28"/>
        </w:rPr>
      </w:pPr>
    </w:p>
    <w:p w:rsidR="0036678B" w:rsidRDefault="0036678B" w:rsidP="0036678B">
      <w:pPr>
        <w:rPr>
          <w:sz w:val="28"/>
          <w:szCs w:val="28"/>
        </w:rPr>
      </w:pPr>
    </w:p>
    <w:p w:rsidR="0036678B" w:rsidRDefault="0036678B" w:rsidP="0036678B">
      <w:pPr>
        <w:rPr>
          <w:sz w:val="28"/>
          <w:szCs w:val="28"/>
        </w:rPr>
      </w:pPr>
      <w:r w:rsidRPr="00F0581E">
        <w:rPr>
          <w:sz w:val="28"/>
          <w:szCs w:val="28"/>
        </w:rPr>
        <w:t xml:space="preserve">6) приложение № </w:t>
      </w:r>
      <w:r>
        <w:rPr>
          <w:sz w:val="28"/>
          <w:szCs w:val="28"/>
        </w:rPr>
        <w:t>6</w:t>
      </w:r>
      <w:r w:rsidRPr="00F0581E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Авиловского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Авиловского сельского поселения Константиновского района</w:t>
      </w:r>
      <w:r w:rsidRPr="00F0581E">
        <w:t xml:space="preserve"> </w:t>
      </w:r>
      <w:r w:rsidRPr="00F0581E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F0581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 и 2024 годов» изложить в следующей редакции:</w:t>
      </w:r>
    </w:p>
    <w:p w:rsidR="0036678B" w:rsidRDefault="0036678B" w:rsidP="0036678B">
      <w:pPr>
        <w:rPr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195"/>
        <w:gridCol w:w="5065"/>
        <w:gridCol w:w="848"/>
        <w:gridCol w:w="1278"/>
        <w:gridCol w:w="1017"/>
        <w:gridCol w:w="373"/>
        <w:gridCol w:w="127"/>
        <w:gridCol w:w="510"/>
        <w:gridCol w:w="100"/>
        <w:gridCol w:w="400"/>
        <w:gridCol w:w="663"/>
        <w:gridCol w:w="637"/>
        <w:gridCol w:w="1760"/>
        <w:gridCol w:w="1743"/>
        <w:gridCol w:w="17"/>
      </w:tblGrid>
      <w:tr w:rsidR="0036678B" w:rsidTr="00577D7F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5913" w:type="dxa"/>
            <w:gridSpan w:val="2"/>
          </w:tcPr>
          <w:p w:rsidR="0036678B" w:rsidRDefault="0036678B" w:rsidP="00577D7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bookmarkStart w:id="1" w:name="RANGE!A1:G77"/>
            <w:bookmarkStart w:id="2" w:name="_GoBack"/>
            <w:bookmarkEnd w:id="1"/>
            <w:bookmarkEnd w:id="2"/>
          </w:p>
        </w:tc>
        <w:tc>
          <w:tcPr>
            <w:tcW w:w="2668" w:type="dxa"/>
            <w:gridSpan w:val="3"/>
          </w:tcPr>
          <w:p w:rsidR="0036678B" w:rsidRDefault="0036678B" w:rsidP="00577D7F">
            <w:pPr>
              <w:ind w:firstLine="224"/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8"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№6</w:t>
            </w:r>
          </w:p>
        </w:tc>
      </w:tr>
      <w:tr w:rsidR="0036678B" w:rsidTr="00577D7F">
        <w:trPr>
          <w:gridBefore w:val="1"/>
          <w:gridAfter w:val="1"/>
          <w:wBefore w:w="195" w:type="dxa"/>
          <w:wAfter w:w="17" w:type="dxa"/>
          <w:trHeight w:val="887"/>
        </w:trPr>
        <w:tc>
          <w:tcPr>
            <w:tcW w:w="5913" w:type="dxa"/>
            <w:gridSpan w:val="2"/>
          </w:tcPr>
          <w:p w:rsidR="0036678B" w:rsidRDefault="0036678B" w:rsidP="00577D7F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gridSpan w:val="3"/>
          </w:tcPr>
          <w:p w:rsidR="0036678B" w:rsidRDefault="0036678B" w:rsidP="00577D7F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8"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решению Собрания депутатов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Авиловского сельского поселения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</w:t>
            </w:r>
          </w:p>
        </w:tc>
      </w:tr>
      <w:tr w:rsidR="0036678B" w:rsidTr="00577D7F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5913" w:type="dxa"/>
            <w:gridSpan w:val="2"/>
          </w:tcPr>
          <w:p w:rsidR="0036678B" w:rsidRDefault="0036678B" w:rsidP="00577D7F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gridSpan w:val="3"/>
          </w:tcPr>
          <w:p w:rsidR="0036678B" w:rsidRDefault="0036678B" w:rsidP="00577D7F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8"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бюджете Авиловского сельского поселения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 на 2022 год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2023 и 2024 годов"</w:t>
            </w:r>
          </w:p>
        </w:tc>
      </w:tr>
      <w:tr w:rsidR="0036678B" w:rsidTr="00577D7F">
        <w:trPr>
          <w:gridBefore w:val="1"/>
          <w:gridAfter w:val="1"/>
          <w:wBefore w:w="195" w:type="dxa"/>
          <w:wAfter w:w="17" w:type="dxa"/>
          <w:trHeight w:val="750"/>
        </w:trPr>
        <w:tc>
          <w:tcPr>
            <w:tcW w:w="5913" w:type="dxa"/>
            <w:gridSpan w:val="2"/>
          </w:tcPr>
          <w:p w:rsidR="0036678B" w:rsidRDefault="0036678B" w:rsidP="00577D7F">
            <w:pPr>
              <w:rPr>
                <w:sz w:val="28"/>
                <w:szCs w:val="28"/>
              </w:rPr>
            </w:pPr>
          </w:p>
          <w:p w:rsidR="0036678B" w:rsidRDefault="0036678B" w:rsidP="00577D7F">
            <w:pPr>
              <w:rPr>
                <w:sz w:val="28"/>
                <w:szCs w:val="28"/>
              </w:rPr>
            </w:pPr>
          </w:p>
          <w:p w:rsidR="0036678B" w:rsidRDefault="0036678B" w:rsidP="00577D7F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gridSpan w:val="3"/>
          </w:tcPr>
          <w:p w:rsidR="0036678B" w:rsidRDefault="0036678B" w:rsidP="00577D7F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8"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</w:p>
        </w:tc>
      </w:tr>
      <w:tr w:rsidR="0036678B" w:rsidTr="00577D7F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14521" w:type="dxa"/>
            <w:gridSpan w:val="13"/>
            <w:hideMark/>
          </w:tcPr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36678B" w:rsidTr="00577D7F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14521" w:type="dxa"/>
            <w:gridSpan w:val="13"/>
            <w:noWrap/>
            <w:hideMark/>
          </w:tcPr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</w:rPr>
              <w:t>по целевым статьям (муниципальным программам  Авиловского сельского поселения</w:t>
            </w:r>
            <w:proofErr w:type="gramEnd"/>
          </w:p>
        </w:tc>
      </w:tr>
      <w:tr w:rsidR="0036678B" w:rsidTr="00577D7F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14521" w:type="dxa"/>
            <w:gridSpan w:val="13"/>
            <w:hideMark/>
          </w:tcPr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 непрограммным направлениям деятельности),</w:t>
            </w:r>
          </w:p>
        </w:tc>
      </w:tr>
      <w:tr w:rsidR="0036678B" w:rsidTr="00577D7F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14521" w:type="dxa"/>
            <w:gridSpan w:val="13"/>
            <w:hideMark/>
          </w:tcPr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группам  и подгруппам видов расходов, разделам, подразделам</w:t>
            </w:r>
          </w:p>
        </w:tc>
      </w:tr>
      <w:tr w:rsidR="0036678B" w:rsidTr="00577D7F">
        <w:trPr>
          <w:gridBefore w:val="1"/>
          <w:gridAfter w:val="1"/>
          <w:wBefore w:w="195" w:type="dxa"/>
          <w:wAfter w:w="17" w:type="dxa"/>
          <w:trHeight w:val="795"/>
        </w:trPr>
        <w:tc>
          <w:tcPr>
            <w:tcW w:w="14521" w:type="dxa"/>
            <w:gridSpan w:val="13"/>
          </w:tcPr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классификации расходов  бюджета Авиловского сельского поселения Константиновского района на 2022 год и  плановый период 2023 и 2024 годов</w:t>
            </w:r>
          </w:p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678B" w:rsidTr="00577D7F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5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78B" w:rsidRDefault="0036678B" w:rsidP="00577D7F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78B" w:rsidRDefault="0036678B" w:rsidP="00577D7F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678B" w:rsidRDefault="0036678B" w:rsidP="00577D7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78B" w:rsidRDefault="0036678B" w:rsidP="00577D7F">
            <w:pPr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78B" w:rsidRDefault="0036678B" w:rsidP="00577D7F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678B" w:rsidRDefault="0036678B" w:rsidP="00577D7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36678B" w:rsidTr="00577D7F">
        <w:trPr>
          <w:trHeight w:val="322"/>
        </w:trPr>
        <w:tc>
          <w:tcPr>
            <w:tcW w:w="5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B6503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5B6503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B6503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5B6503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5B6503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36678B" w:rsidTr="00577D7F">
        <w:trPr>
          <w:trHeight w:val="322"/>
        </w:trPr>
        <w:tc>
          <w:tcPr>
            <w:tcW w:w="5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Муниципальная программа Авиловского сельского поселения "Муниципальная политика Авиловского сельского поселения"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5 894,4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3 707,5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3 288,3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Подпрограмма "Развитие муниципального управления и муниципальной службы в Авиловском сельском поселении, дополнительное профессиональное образование лиц, занятых в системе местного самоуправления"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2B396A">
              <w:rPr>
                <w:bCs/>
                <w:color w:val="000000"/>
                <w:sz w:val="28"/>
                <w:szCs w:val="28"/>
              </w:rPr>
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Авиловском </w:t>
            </w:r>
            <w:r w:rsidRPr="002B396A">
              <w:rPr>
                <w:bCs/>
                <w:color w:val="000000"/>
                <w:sz w:val="28"/>
                <w:szCs w:val="28"/>
              </w:rPr>
              <w:lastRenderedPageBreak/>
              <w:t>сельском поселении, дополнительное профессиональное образование лиц, занятых в системе местного самоуправления"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lastRenderedPageBreak/>
              <w:t>01 1 00 29010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lastRenderedPageBreak/>
              <w:t>Подпрограмма "Обеспечение реализации муниципальной программы Авиловского сельского поселения "Муниципальная политика Авиловского сельского поселения""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Уплата членского взноса в Совет муниципальных образований Ростовской области в рамках подпрограммы «Обеспечение реализации муниципальной программы Авиловского сельского поселения «Муниципальная политика Авиловского сельского поселения»» муниципальной программы Авиловского сельского поселения «Муниципальная политика Авиловского сельского поселения» (Уплата налогов, сборов и иных платежей)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01 2 00 99530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 xml:space="preserve">Обеспечение деятельности, функций и </w:t>
            </w:r>
            <w:r w:rsidRPr="002B396A">
              <w:rPr>
                <w:bCs/>
                <w:color w:val="000000"/>
                <w:sz w:val="28"/>
                <w:szCs w:val="28"/>
              </w:rPr>
              <w:lastRenderedPageBreak/>
              <w:t>полномочий Администрации Авиловского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lastRenderedPageBreak/>
              <w:t>01 3 00 00000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5 880,2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3 693,3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3 274,1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01 3 00 00110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5 448,2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3 529,3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3 126,5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400,3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132,3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137,9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Реализация направления расходов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(Уплата налогов, сборов и иных платежей)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01 3 00 99990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9,7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Муниципальная программа Авиловского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3,0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 xml:space="preserve">Подпрограмма "Противодействие коррупции в Авиловском сельском </w:t>
            </w:r>
            <w:r w:rsidRPr="002B396A">
              <w:rPr>
                <w:bCs/>
                <w:color w:val="000000"/>
                <w:sz w:val="28"/>
                <w:szCs w:val="28"/>
              </w:rPr>
              <w:lastRenderedPageBreak/>
              <w:t>поселении"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lastRenderedPageBreak/>
              <w:t>02 1 00 00000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противодействия коррупции в рамках подпрограммы "Противодействие коррупции в Авиловском сельском поселении"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02 1 00 29030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Подпрограмма "Профилактика экстремизма и терроризма в Авиловском сельском поселении"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Расходы на обеспечение противодействия терроризму и экстремизму в рамках подпрограммы "Профилактика экстремизма и терроризма в Авиловском сельском поселении</w:t>
            </w:r>
            <w:proofErr w:type="gramStart"/>
            <w:r w:rsidRPr="002B396A">
              <w:rPr>
                <w:bCs/>
                <w:color w:val="000000"/>
                <w:sz w:val="28"/>
                <w:szCs w:val="28"/>
              </w:rPr>
              <w:t>"м</w:t>
            </w:r>
            <w:proofErr w:type="gramEnd"/>
            <w:r w:rsidRPr="002B396A">
              <w:rPr>
                <w:bCs/>
                <w:color w:val="000000"/>
                <w:sz w:val="28"/>
                <w:szCs w:val="28"/>
              </w:rPr>
              <w:t>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02 2 00 29040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lastRenderedPageBreak/>
              <w:t>Мероприятия по общей профилактике наркомании, формированию антинаркотического мировоззрения в рамках подпрограммы "Комплексные меры противодействия злоупотреблению наркотиками и их незаконному обороту"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02 3 00 29050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Муниципальная программа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11,6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11,6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Подпрограмма "Пожарная безопасность"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6,6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 xml:space="preserve">Расходы на осуществление полномочий по вопросам пожарной безопасности в рамках подпрограммы "Пожарная безопасность"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</w:t>
            </w:r>
            <w:r w:rsidRPr="002B396A">
              <w:rPr>
                <w:bCs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lastRenderedPageBreak/>
              <w:t>04 1 00 29080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6,6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lastRenderedPageBreak/>
              <w:t>Подпрограмма "Обеспечение безопасности на воде"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Расходы на осуществление полномочий по вопросу обеспечения безопасности на воде в рамках подпрограммы "Обеспечение безопасности на воде"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04 2 00 29090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Муниципальная программа Авиловского сельского поселения "Благоустройство территории Авиловского сельского поселения"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333,3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366,0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375,4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Подпрограмма "Уличное освещение"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323,3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349,0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358,4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 xml:space="preserve">Расходы на содержание и ремонт уличного освещения в рамках подпрограммы " 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</w:t>
            </w:r>
            <w:r w:rsidRPr="002B396A">
              <w:rPr>
                <w:bCs/>
                <w:color w:val="000000"/>
                <w:sz w:val="28"/>
                <w:szCs w:val="28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lastRenderedPageBreak/>
              <w:t>06 1 00 29120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37,6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lastRenderedPageBreak/>
              <w:t>Расходы на оплату электроэнергии по уличному освещению в рамках подпрограммы "Уличное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06 1 00 29130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302,3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311,4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320,8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Подпрограмма "Дезинсекционная обработка территории Авиловского сельского поселения"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06 3 00 00000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Расходы на дезинсекционную обработку территории в рамках подпрограммы "Дезинсекционная обработка территории"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06 3 00 29190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Подпрограмма "Санитарная очистка территории и прочие мероприятия по благоустройству"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06 4 00 00000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 xml:space="preserve">Расходы на санитарную очистку </w:t>
            </w:r>
            <w:r w:rsidRPr="002B396A">
              <w:rPr>
                <w:bCs/>
                <w:color w:val="000000"/>
                <w:sz w:val="28"/>
                <w:szCs w:val="28"/>
              </w:rPr>
              <w:lastRenderedPageBreak/>
              <w:t>территории и прочие мероприятия по благоустройству территории Авиловского сельского поселения в рамках подпрограммы " Санитарная очистка территории и прочие мероприятия по благоустройству"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lastRenderedPageBreak/>
              <w:t>06 4 00 29150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Авиловского сельского поселения "Развитие культуры"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4 573,6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2 183,0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2 026,1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Подпрограмма "Развитие культурно-досуговой деятельности"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4 568,6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2 153,0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1 996,1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(оказания услуг) муниципальных учреждений Авиловского сельского поселения в рамках подпрограммы " Развитие культурно-досуговой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07 1 00 00590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2 774,2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2 153,0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1 996,1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 xml:space="preserve">Расходы, связанные с реализацией федеральной целевой программы "Увековечение памяти погибших при </w:t>
            </w:r>
            <w:r w:rsidRPr="002B396A">
              <w:rPr>
                <w:bCs/>
                <w:color w:val="000000"/>
                <w:sz w:val="28"/>
                <w:szCs w:val="28"/>
              </w:rPr>
              <w:lastRenderedPageBreak/>
              <w:t>защите Отечества на 2019-2024 годы" в рамках подпрограммы "Развитие культурн</w:t>
            </w:r>
            <w:proofErr w:type="gramStart"/>
            <w:r w:rsidRPr="002B396A">
              <w:rPr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2B396A">
              <w:rPr>
                <w:bCs/>
                <w:color w:val="000000"/>
                <w:sz w:val="28"/>
                <w:szCs w:val="28"/>
              </w:rPr>
              <w:t xml:space="preserve"> досуговой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lastRenderedPageBreak/>
              <w:t>07 1 00 L2990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1 794,4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lastRenderedPageBreak/>
              <w:t>Подпрограмма "Организация и проведение праздничных мероприятий"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Авиловского сельского поселения в рамках подпрограммы "Организация и проведение праздничных мероприятий"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07 2 00 00590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Муниципальная программа Авиловского сельского поселения "Социальная поддержка отдельных категорий граждан"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 xml:space="preserve">Подпрограмма "Пенсионное обеспечение лиц, </w:t>
            </w:r>
            <w:proofErr w:type="gramStart"/>
            <w:r w:rsidRPr="002B396A">
              <w:rPr>
                <w:bCs/>
                <w:color w:val="000000"/>
                <w:sz w:val="28"/>
                <w:szCs w:val="28"/>
              </w:rPr>
              <w:t>замещавшим</w:t>
            </w:r>
            <w:proofErr w:type="gramEnd"/>
            <w:r w:rsidRPr="002B396A">
              <w:rPr>
                <w:bCs/>
                <w:color w:val="000000"/>
                <w:sz w:val="28"/>
                <w:szCs w:val="28"/>
              </w:rPr>
              <w:t xml:space="preserve"> муниципальные должности и должности муниципальной службы в Авиловском сельском поселении"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замещавшим </w:t>
            </w:r>
            <w:r w:rsidRPr="002B396A">
              <w:rPr>
                <w:bCs/>
                <w:color w:val="000000"/>
                <w:sz w:val="28"/>
                <w:szCs w:val="28"/>
              </w:rPr>
              <w:lastRenderedPageBreak/>
              <w:t>муниципальные должности и должности муниципальной службы в Авиловском сельском поселении в рамках подпрограммы "Пенсионное обеспечение лиц, замещавшим муниципальные должности и должности муниципальной службы в Авиловском сельском поселении" муниципальной программы Авиловского сельского поселения "Социальная поддержка отдельных категорий граждан" (Публичные нормативные социальные выплаты гражданам)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lastRenderedPageBreak/>
              <w:t>09 1 00 10070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lastRenderedPageBreak/>
              <w:t>Обеспечение деятельности Администрации Авиловского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89 0 00 00000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102,4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103,3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89 9 00 00000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102,4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103,3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Администрации Авиловского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102,2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103,1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2B396A">
              <w:rPr>
                <w:bCs/>
                <w:color w:val="000000"/>
                <w:sz w:val="28"/>
                <w:szCs w:val="28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Авиловского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Непрограммные расходы муниципальных органов Авиловского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322,0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Иные непрограммные расходы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322,0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Условно утвержденные расходы по иным непрограммным мероприятиям непрограммного направления деятельности "Непрограммные расходы муниципальных органов Авиловского сельского поселения" (Специальные расходы)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99 9 00 98520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B396A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B396A">
              <w:rPr>
                <w:bCs/>
                <w:color w:val="000000"/>
                <w:sz w:val="28"/>
                <w:szCs w:val="28"/>
              </w:rPr>
              <w:t>322,0</w:t>
            </w:r>
          </w:p>
        </w:tc>
      </w:tr>
      <w:tr w:rsidR="0036678B" w:rsidRPr="002B396A" w:rsidTr="00577D7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A3F0C" w:rsidRDefault="0036678B" w:rsidP="00577D7F">
            <w:pPr>
              <w:rPr>
                <w:bCs/>
                <w:color w:val="000000"/>
                <w:sz w:val="28"/>
                <w:szCs w:val="28"/>
              </w:rPr>
            </w:pPr>
            <w:r w:rsidRPr="002A3F0C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A3F0C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3F0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A3F0C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3F0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A3F0C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3F0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A3F0C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3F0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A3F0C" w:rsidRDefault="0036678B" w:rsidP="00577D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3F0C">
              <w:rPr>
                <w:bCs/>
                <w:color w:val="000000"/>
                <w:sz w:val="28"/>
                <w:szCs w:val="28"/>
              </w:rPr>
              <w:t>10 991,2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A3F0C" w:rsidRDefault="0036678B" w:rsidP="00577D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3F0C">
              <w:rPr>
                <w:bCs/>
                <w:color w:val="000000"/>
                <w:sz w:val="28"/>
                <w:szCs w:val="28"/>
              </w:rPr>
              <w:t>6 615,9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8B" w:rsidRPr="002A3F0C" w:rsidRDefault="0036678B" w:rsidP="00577D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A3F0C">
              <w:rPr>
                <w:bCs/>
                <w:color w:val="000000"/>
                <w:sz w:val="28"/>
                <w:szCs w:val="28"/>
              </w:rPr>
              <w:t>6 206,6</w:t>
            </w:r>
          </w:p>
        </w:tc>
      </w:tr>
    </w:tbl>
    <w:p w:rsidR="0036678B" w:rsidRDefault="0036678B" w:rsidP="0036678B">
      <w:pPr>
        <w:rPr>
          <w:sz w:val="28"/>
          <w:szCs w:val="28"/>
        </w:rPr>
      </w:pPr>
    </w:p>
    <w:p w:rsidR="00A17FD5" w:rsidRDefault="00A17FD5" w:rsidP="00527580">
      <w:pPr>
        <w:keepNext/>
        <w:jc w:val="both"/>
        <w:rPr>
          <w:sz w:val="28"/>
          <w:szCs w:val="28"/>
        </w:rPr>
        <w:sectPr w:rsidR="00A17FD5" w:rsidSect="00A17F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6678B" w:rsidRPr="0036678B" w:rsidRDefault="0036678B" w:rsidP="0036678B">
      <w:pPr>
        <w:keepNext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 </w:t>
      </w:r>
    </w:p>
    <w:p w:rsidR="00A17FD5" w:rsidRDefault="00A17FD5" w:rsidP="00527580">
      <w:pPr>
        <w:keepNext/>
        <w:jc w:val="both"/>
        <w:rPr>
          <w:sz w:val="28"/>
          <w:szCs w:val="28"/>
        </w:rPr>
      </w:pPr>
    </w:p>
    <w:p w:rsidR="00527580" w:rsidRDefault="00527580" w:rsidP="00527580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Настоящее решение вступает в силу со дня его обнародования.</w:t>
      </w:r>
    </w:p>
    <w:p w:rsidR="00527580" w:rsidRDefault="00527580" w:rsidP="00527580">
      <w:pPr>
        <w:pStyle w:val="a8"/>
        <w:keepNext/>
      </w:pPr>
      <w:r>
        <w:t xml:space="preserve">        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  комиссию по экономической реформе, бюджету, налогам и муниципальной собственности</w:t>
      </w:r>
    </w:p>
    <w:p w:rsidR="00527580" w:rsidRDefault="00527580" w:rsidP="00527580">
      <w:pPr>
        <w:keepNext/>
        <w:tabs>
          <w:tab w:val="left" w:pos="0"/>
        </w:tabs>
        <w:ind w:firstLine="180"/>
        <w:jc w:val="both"/>
        <w:rPr>
          <w:sz w:val="28"/>
        </w:rPr>
      </w:pPr>
    </w:p>
    <w:p w:rsidR="00527580" w:rsidRDefault="00527580" w:rsidP="00527580">
      <w:pPr>
        <w:pStyle w:val="ConsPlusNormal"/>
        <w:keepNext/>
        <w:widowControl/>
        <w:ind w:firstLine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Председатель Собрания депутатов-</w:t>
      </w:r>
    </w:p>
    <w:p w:rsidR="00527580" w:rsidRDefault="00527580" w:rsidP="00527580">
      <w:pPr>
        <w:pStyle w:val="ConsPlusNormal"/>
        <w:keepNext/>
        <w:widowControl/>
        <w:ind w:firstLine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Глава Авиловского сельского поселения                         Т.А.Раздорова</w:t>
      </w:r>
    </w:p>
    <w:p w:rsidR="00527580" w:rsidRDefault="00527580" w:rsidP="00527580">
      <w:pPr>
        <w:pStyle w:val="ConsPlusNormal"/>
        <w:keepNext/>
        <w:widowControl/>
        <w:ind w:firstLine="0"/>
        <w:outlineLvl w:val="1"/>
        <w:rPr>
          <w:rFonts w:ascii="T" w:hAnsi="T"/>
          <w:sz w:val="28"/>
        </w:rPr>
      </w:pPr>
    </w:p>
    <w:p w:rsidR="00527580" w:rsidRDefault="00527580" w:rsidP="00527580">
      <w:pPr>
        <w:pStyle w:val="ConsPlusNormal"/>
        <w:keepNext/>
        <w:widowControl/>
        <w:ind w:firstLine="0"/>
        <w:outlineLvl w:val="1"/>
        <w:rPr>
          <w:rFonts w:ascii="Times New Roman" w:hAnsi="Times New Roman"/>
          <w:sz w:val="28"/>
        </w:rPr>
      </w:pPr>
    </w:p>
    <w:p w:rsidR="00527580" w:rsidRDefault="00527580" w:rsidP="00527580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х. Авилов</w:t>
      </w:r>
    </w:p>
    <w:p w:rsidR="00527580" w:rsidRDefault="00527580" w:rsidP="00527580">
      <w:pPr>
        <w:pStyle w:val="ConsPlusNormal"/>
        <w:keepNext/>
        <w:widowControl/>
        <w:ind w:firstLine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757E3B"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.0</w:t>
      </w:r>
      <w:r w:rsidR="00757E3B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.2022г.</w:t>
      </w:r>
    </w:p>
    <w:p w:rsidR="00527580" w:rsidRDefault="00757E3B" w:rsidP="00527580">
      <w:pPr>
        <w:keepNext/>
        <w:jc w:val="both"/>
      </w:pPr>
      <w:r>
        <w:rPr>
          <w:sz w:val="28"/>
          <w:szCs w:val="28"/>
        </w:rPr>
        <w:t xml:space="preserve">     № 29</w:t>
      </w:r>
    </w:p>
    <w:p w:rsidR="00527580" w:rsidRDefault="00527580" w:rsidP="00527580"/>
    <w:p w:rsidR="00527580" w:rsidRPr="00527580" w:rsidRDefault="00527580">
      <w:pPr>
        <w:rPr>
          <w:sz w:val="28"/>
          <w:szCs w:val="28"/>
        </w:rPr>
      </w:pPr>
    </w:p>
    <w:sectPr w:rsidR="00527580" w:rsidRPr="00527580" w:rsidSect="005275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">
    <w:altName w:val="Times New Roman"/>
    <w:charset w:val="CC"/>
    <w:family w:val="roman"/>
    <w:pitch w:val="variable"/>
    <w:sig w:usb0="20003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731BE"/>
    <w:multiLevelType w:val="hybridMultilevel"/>
    <w:tmpl w:val="0058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519C1"/>
    <w:multiLevelType w:val="hybridMultilevel"/>
    <w:tmpl w:val="A0DE175A"/>
    <w:lvl w:ilvl="0" w:tplc="E8B63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465114"/>
    <w:rsid w:val="002A4C02"/>
    <w:rsid w:val="0036678B"/>
    <w:rsid w:val="00465114"/>
    <w:rsid w:val="00490F7B"/>
    <w:rsid w:val="00495484"/>
    <w:rsid w:val="00523562"/>
    <w:rsid w:val="00527580"/>
    <w:rsid w:val="00757E3B"/>
    <w:rsid w:val="008A4F9C"/>
    <w:rsid w:val="00A17FD5"/>
    <w:rsid w:val="00A67C14"/>
    <w:rsid w:val="00A7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78B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667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7580"/>
    <w:pPr>
      <w:tabs>
        <w:tab w:val="left" w:pos="18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275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5275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275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527580"/>
    <w:pPr>
      <w:spacing w:after="120"/>
    </w:pPr>
  </w:style>
  <w:style w:type="character" w:customStyle="1" w:styleId="a6">
    <w:name w:val="Основной текст Знак"/>
    <w:basedOn w:val="a0"/>
    <w:link w:val="a5"/>
    <w:rsid w:val="0052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758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2">
    <w:name w:val="xl32"/>
    <w:basedOn w:val="a"/>
    <w:rsid w:val="00527580"/>
    <w:pP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styleId="a7">
    <w:name w:val="List Paragraph"/>
    <w:basedOn w:val="a"/>
    <w:uiPriority w:val="34"/>
    <w:qFormat/>
    <w:rsid w:val="00527580"/>
    <w:pPr>
      <w:ind w:left="720"/>
      <w:contextualSpacing/>
    </w:pPr>
  </w:style>
  <w:style w:type="paragraph" w:customStyle="1" w:styleId="a8">
    <w:name w:val="Статьи закона"/>
    <w:basedOn w:val="a"/>
    <w:autoRedefine/>
    <w:rsid w:val="00527580"/>
    <w:pPr>
      <w:tabs>
        <w:tab w:val="num" w:pos="0"/>
      </w:tabs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3667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6678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9">
    <w:name w:val="Hyperlink"/>
    <w:basedOn w:val="a0"/>
    <w:uiPriority w:val="99"/>
    <w:rsid w:val="0036678B"/>
    <w:rPr>
      <w:color w:val="0000FF"/>
      <w:u w:val="single"/>
    </w:rPr>
  </w:style>
  <w:style w:type="table" w:styleId="aa">
    <w:name w:val="Table Grid"/>
    <w:basedOn w:val="a1"/>
    <w:rsid w:val="00366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36678B"/>
    <w:pPr>
      <w:jc w:val="center"/>
    </w:pPr>
    <w:rPr>
      <w:sz w:val="28"/>
      <w:szCs w:val="20"/>
    </w:rPr>
  </w:style>
  <w:style w:type="paragraph" w:styleId="ab">
    <w:name w:val="header"/>
    <w:basedOn w:val="a"/>
    <w:link w:val="ac"/>
    <w:rsid w:val="003667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66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3667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66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6554</Words>
  <Characters>37359</Characters>
  <Application>Microsoft Office Word</Application>
  <DocSecurity>0</DocSecurity>
  <Lines>311</Lines>
  <Paragraphs>87</Paragraphs>
  <ScaleCrop>false</ScaleCrop>
  <Company/>
  <LinksUpToDate>false</LinksUpToDate>
  <CharactersWithSpaces>43826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</dc:creator>
  <cp:lastModifiedBy>Ирина Ивановна</cp:lastModifiedBy>
  <cp:revision>9</cp:revision>
  <dcterms:created xsi:type="dcterms:W3CDTF">2022-03-23T12:17:00Z</dcterms:created>
  <dcterms:modified xsi:type="dcterms:W3CDTF">2022-08-18T06:03:00Z</dcterms:modified>
</cp:coreProperties>
</file>