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E7" w:rsidRPr="00520BE7" w:rsidRDefault="000C2835" w:rsidP="000C28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20BE7">
        <w:rPr>
          <w:sz w:val="28"/>
          <w:szCs w:val="28"/>
        </w:rPr>
        <w:t xml:space="preserve"> </w:t>
      </w:r>
      <w:r w:rsidR="00520BE7" w:rsidRPr="00520BE7">
        <w:rPr>
          <w:sz w:val="28"/>
          <w:szCs w:val="28"/>
        </w:rPr>
        <w:t xml:space="preserve">РОССИЙСКАЯ ФЕДЕРАЦИЯ        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РОСТОВСКАЯ ОБЛАСТЬ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КОНСТАНТИНОВСКИЙ РАЙОН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МУНИЦИПАЛЬНОЕ ОБРАЗОВАНИЕ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«АВИЛОВСКОЕ СЕЛЬСКОЕ ПОСЕЛЕНИЕ»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АДМИНИСТРАЦИЯ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АВИЛОВСКОГО СЕЛЬСКОГО ПОСЕЛЕНИЯ</w:t>
      </w:r>
    </w:p>
    <w:p w:rsidR="00520BE7" w:rsidRPr="00520BE7" w:rsidRDefault="00520BE7" w:rsidP="00520BE7">
      <w:pPr>
        <w:jc w:val="center"/>
        <w:rPr>
          <w:sz w:val="28"/>
          <w:szCs w:val="28"/>
        </w:rPr>
      </w:pPr>
    </w:p>
    <w:p w:rsidR="00520BE7" w:rsidRPr="00520BE7" w:rsidRDefault="00520BE7" w:rsidP="00520BE7">
      <w:pPr>
        <w:jc w:val="center"/>
        <w:rPr>
          <w:sz w:val="28"/>
          <w:szCs w:val="28"/>
        </w:rPr>
      </w:pPr>
      <w:r w:rsidRPr="00520BE7">
        <w:rPr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520BE7" w:rsidRPr="00520BE7" w:rsidTr="00520BE7">
        <w:trPr>
          <w:trHeight w:val="345"/>
        </w:trPr>
        <w:tc>
          <w:tcPr>
            <w:tcW w:w="3107" w:type="dxa"/>
          </w:tcPr>
          <w:p w:rsidR="00520BE7" w:rsidRPr="00520BE7" w:rsidRDefault="00520BE7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520BE7" w:rsidRPr="00520BE7" w:rsidRDefault="00520BE7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520BE7" w:rsidRPr="00520BE7" w:rsidRDefault="00520BE7">
            <w:pPr>
              <w:suppressAutoHyphens/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520BE7" w:rsidRPr="00520BE7" w:rsidRDefault="00054B47" w:rsidP="00520BE7">
      <w:pPr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23.05.</w:t>
      </w:r>
      <w:r w:rsidR="00521A8D">
        <w:rPr>
          <w:spacing w:val="-4"/>
          <w:sz w:val="28"/>
          <w:szCs w:val="28"/>
        </w:rPr>
        <w:t>2022</w:t>
      </w:r>
      <w:r w:rsidR="00520BE7" w:rsidRPr="00520BE7">
        <w:rPr>
          <w:spacing w:val="-4"/>
          <w:sz w:val="28"/>
          <w:szCs w:val="28"/>
        </w:rPr>
        <w:t xml:space="preserve"> г.            </w:t>
      </w:r>
      <w:r w:rsidR="001F166C">
        <w:rPr>
          <w:spacing w:val="-4"/>
          <w:sz w:val="28"/>
          <w:szCs w:val="28"/>
        </w:rPr>
        <w:t xml:space="preserve">                      </w:t>
      </w:r>
      <w:r w:rsidR="00520BE7" w:rsidRPr="00520BE7">
        <w:rPr>
          <w:spacing w:val="-4"/>
          <w:sz w:val="28"/>
          <w:szCs w:val="28"/>
        </w:rPr>
        <w:t xml:space="preserve"> х. Авилов                                          № </w:t>
      </w:r>
      <w:r>
        <w:rPr>
          <w:spacing w:val="-4"/>
          <w:sz w:val="28"/>
          <w:szCs w:val="28"/>
        </w:rPr>
        <w:t>78.11/36-П</w:t>
      </w:r>
    </w:p>
    <w:p w:rsidR="00520BE7" w:rsidRDefault="00520BE7" w:rsidP="00310BC9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520BE7" w:rsidRDefault="00520BE7" w:rsidP="00A50D40">
      <w:pPr>
        <w:widowControl w:val="0"/>
        <w:spacing w:line="228" w:lineRule="auto"/>
        <w:outlineLvl w:val="0"/>
        <w:rPr>
          <w:b/>
          <w:sz w:val="28"/>
          <w:szCs w:val="28"/>
        </w:rPr>
      </w:pPr>
    </w:p>
    <w:p w:rsidR="00D16CA6" w:rsidRDefault="00D16CA6" w:rsidP="00D16CA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br/>
        <w:t>в постановление Администрации</w:t>
      </w:r>
      <w:r>
        <w:rPr>
          <w:sz w:val="28"/>
          <w:szCs w:val="28"/>
        </w:rPr>
        <w:br/>
        <w:t xml:space="preserve">Авиловского сельского поселения </w:t>
      </w:r>
    </w:p>
    <w:p w:rsidR="00D16CA6" w:rsidRDefault="00D16CA6" w:rsidP="00D16CA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791">
        <w:rPr>
          <w:sz w:val="28"/>
          <w:szCs w:val="28"/>
        </w:rPr>
        <w:t>27</w:t>
      </w:r>
      <w:r>
        <w:rPr>
          <w:sz w:val="28"/>
          <w:szCs w:val="28"/>
        </w:rPr>
        <w:t xml:space="preserve">.02.2018 N </w:t>
      </w:r>
      <w:r w:rsidR="00A60791">
        <w:rPr>
          <w:sz w:val="28"/>
          <w:szCs w:val="28"/>
        </w:rPr>
        <w:t>9</w:t>
      </w:r>
    </w:p>
    <w:p w:rsidR="00520BE7" w:rsidRDefault="00520BE7" w:rsidP="00A50D40">
      <w:pPr>
        <w:widowControl w:val="0"/>
        <w:spacing w:line="228" w:lineRule="auto"/>
        <w:jc w:val="both"/>
        <w:rPr>
          <w:sz w:val="28"/>
          <w:szCs w:val="28"/>
        </w:rPr>
      </w:pPr>
    </w:p>
    <w:p w:rsidR="00A015C3" w:rsidRDefault="00522D62" w:rsidP="00B87694">
      <w:pPr>
        <w:pStyle w:val="a3"/>
        <w:ind w:right="-5" w:firstLine="709"/>
        <w:jc w:val="both"/>
      </w:pPr>
      <w:r>
        <w:rPr>
          <w:bCs/>
          <w:szCs w:val="28"/>
        </w:rPr>
        <w:t>В соответствии с пунктом 5 постановления Правительства Российской Федерации от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29.03.2022 №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 xml:space="preserve">505 «О приостановлении действия отдельных положений некоторых актов Правительства Российской Федерации </w:t>
      </w:r>
      <w:r>
        <w:rPr>
          <w:bCs/>
          <w:spacing w:val="-2"/>
          <w:szCs w:val="28"/>
        </w:rPr>
        <w:t>и</w:t>
      </w:r>
      <w:r>
        <w:rPr>
          <w:bCs/>
          <w:spacing w:val="-2"/>
          <w:szCs w:val="28"/>
          <w:lang w:val="en-US"/>
        </w:rPr>
        <w:t> </w:t>
      </w:r>
      <w:r>
        <w:rPr>
          <w:bCs/>
          <w:spacing w:val="-2"/>
          <w:szCs w:val="28"/>
        </w:rPr>
        <w:t xml:space="preserve">установлении размеров авансовых платежей при заключении государственных </w:t>
      </w:r>
      <w:r>
        <w:rPr>
          <w:bCs/>
          <w:szCs w:val="28"/>
        </w:rPr>
        <w:t xml:space="preserve">(муниципальных) контрактов в 2022 году» </w:t>
      </w:r>
      <w:r w:rsidR="00A015C3">
        <w:t>Администрация Авиловского сельского поселения</w:t>
      </w:r>
    </w:p>
    <w:p w:rsidR="00A015C3" w:rsidRDefault="00A015C3" w:rsidP="00A015C3">
      <w:pPr>
        <w:jc w:val="both"/>
        <w:rPr>
          <w:sz w:val="28"/>
          <w:szCs w:val="28"/>
        </w:rPr>
      </w:pPr>
    </w:p>
    <w:p w:rsidR="009C660F" w:rsidRDefault="009C660F" w:rsidP="009C660F">
      <w:pPr>
        <w:pStyle w:val="a3"/>
        <w:ind w:right="-5"/>
        <w:jc w:val="center"/>
      </w:pPr>
      <w:r>
        <w:t>ПОСТАНОВЛЯЕТ:</w:t>
      </w:r>
    </w:p>
    <w:p w:rsidR="00A015C3" w:rsidRDefault="00A015C3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</w:p>
    <w:p w:rsidR="00641F4B" w:rsidRDefault="00A50D40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1.Внести в постановление Администрации Авиловского сельского поселения  от 27.02.2018 г № 9 «О мерах по обеспечению исполнения бюджета Авиловского сельского поселения Константиновского района» </w:t>
      </w:r>
      <w:r w:rsidR="00641F4B">
        <w:rPr>
          <w:bCs/>
          <w:sz w:val="28"/>
          <w:szCs w:val="28"/>
        </w:rPr>
        <w:t>изложив подпункт 5.1 пункта 5 в редакции:</w:t>
      </w:r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>«5.1. В размерах, установленных Правительством Российской Федерации</w:t>
      </w:r>
      <w:r>
        <w:rPr>
          <w:bCs/>
          <w:sz w:val="28"/>
          <w:szCs w:val="28"/>
        </w:rPr>
        <w:t xml:space="preserve"> для получателей средств федерального бюджета по соответствующим </w:t>
      </w:r>
      <w:r>
        <w:rPr>
          <w:bCs/>
          <w:spacing w:val="-4"/>
          <w:sz w:val="28"/>
          <w:szCs w:val="28"/>
        </w:rPr>
        <w:t>направлениям расходов, – в договорах (муниципальных контрактах), финансовое</w:t>
      </w:r>
      <w:r>
        <w:rPr>
          <w:bCs/>
          <w:sz w:val="28"/>
          <w:szCs w:val="28"/>
        </w:rPr>
        <w:t xml:space="preserve"> обеспечение которых планируется осуществлять полностью или частично за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счет целевых средств федерального бюджета, если иные размеры авансовых платежей не установлены правовыми актами Правительства Российской Федерации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Установить, что подпункты 5.2.1 и 5.2.2 пункта 5 постановления </w:t>
      </w:r>
      <w:r>
        <w:rPr>
          <w:bCs/>
          <w:spacing w:val="-2"/>
          <w:sz w:val="28"/>
          <w:szCs w:val="28"/>
        </w:rPr>
        <w:t>Администрации Авиловского сельского поселения от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27.02.2018 №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9 применяются в 2022 году</w:t>
      </w:r>
      <w:r>
        <w:rPr>
          <w:bCs/>
          <w:sz w:val="28"/>
          <w:szCs w:val="28"/>
        </w:rPr>
        <w:t xml:space="preserve"> с учетом следующих особенностей:</w:t>
      </w:r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 Получатели средств бюджета Авиловского сельского поселения Константиновского района вправе предусмотреть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заключаемых ими договорах (муниципальных контрактах) на поставку товаров (выполнение </w:t>
      </w:r>
      <w:r>
        <w:rPr>
          <w:bCs/>
          <w:sz w:val="28"/>
          <w:szCs w:val="28"/>
        </w:rPr>
        <w:lastRenderedPageBreak/>
        <w:t>работ, оказание услуг) авансовые платежи в размере до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50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2.2. </w:t>
      </w:r>
      <w:proofErr w:type="gramStart"/>
      <w:r>
        <w:rPr>
          <w:bCs/>
          <w:sz w:val="28"/>
          <w:szCs w:val="28"/>
        </w:rPr>
        <w:t>Получатели средств бюджета Авиловского сельского поселения Константиновского района вправе предусмотреть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Авиловского сельского поселения 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также условие о последующем авансировании после подтверждения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соответствии с порядком санкционирования оплаты денежных обязательств, </w:t>
      </w:r>
      <w:r>
        <w:rPr>
          <w:bCs/>
          <w:spacing w:val="-4"/>
          <w:sz w:val="28"/>
          <w:szCs w:val="28"/>
        </w:rPr>
        <w:t>установленным Администрацией  Авиловског</w:t>
      </w:r>
      <w:r w:rsidR="00F317B6">
        <w:rPr>
          <w:bCs/>
          <w:spacing w:val="-4"/>
          <w:sz w:val="28"/>
          <w:szCs w:val="28"/>
        </w:rPr>
        <w:t>о сельского поселения</w:t>
      </w:r>
      <w:r>
        <w:rPr>
          <w:bCs/>
          <w:spacing w:val="-4"/>
          <w:sz w:val="28"/>
          <w:szCs w:val="28"/>
        </w:rPr>
        <w:t>, факта выполнения</w:t>
      </w:r>
      <w:r>
        <w:rPr>
          <w:bCs/>
          <w:sz w:val="28"/>
          <w:szCs w:val="28"/>
        </w:rPr>
        <w:t xml:space="preserve"> работ в объеме произведенного авансового платежа (с ограничением общей </w:t>
      </w:r>
      <w:r>
        <w:rPr>
          <w:bCs/>
          <w:spacing w:val="-2"/>
          <w:sz w:val="28"/>
          <w:szCs w:val="28"/>
        </w:rPr>
        <w:t>суммы авансирования не более 90 процентов суммы договора (муниципального</w:t>
      </w:r>
      <w:r>
        <w:rPr>
          <w:bCs/>
          <w:sz w:val="28"/>
          <w:szCs w:val="28"/>
        </w:rPr>
        <w:t xml:space="preserve"> контракта), но не более лимитов бюджетных обязательств на соответствующий финансовый год).</w:t>
      </w:r>
      <w:proofErr w:type="gramEnd"/>
    </w:p>
    <w:p w:rsidR="00641F4B" w:rsidRDefault="00641F4B" w:rsidP="00641F4B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2.3. </w:t>
      </w:r>
      <w:proofErr w:type="gramStart"/>
      <w:r>
        <w:rPr>
          <w:bCs/>
          <w:sz w:val="28"/>
          <w:szCs w:val="28"/>
        </w:rPr>
        <w:t>Получатели средств бюджета Авиловского сельского поселения  Константиновского района вправе в соответствии с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частью 65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статьи 112 Федерального закона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05.04.2013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44-ФЗ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внести по соглашению сторон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заключенные до дня вступления в силу настоящего постановления договоры (муниципальные контракты) на поставку товаров (выполнение работ, оказание </w:t>
      </w:r>
      <w:r>
        <w:rPr>
          <w:bCs/>
          <w:spacing w:val="-2"/>
          <w:sz w:val="28"/>
          <w:szCs w:val="28"/>
        </w:rPr>
        <w:t>услуг) изменения</w:t>
      </w:r>
      <w:proofErr w:type="gramEnd"/>
      <w:r>
        <w:rPr>
          <w:bCs/>
          <w:spacing w:val="-2"/>
          <w:sz w:val="28"/>
          <w:szCs w:val="28"/>
        </w:rPr>
        <w:t xml:space="preserve"> в части увеличения предусмотренных ими размеров авансовых</w:t>
      </w:r>
      <w:r>
        <w:rPr>
          <w:bCs/>
          <w:sz w:val="28"/>
          <w:szCs w:val="28"/>
        </w:rPr>
        <w:t xml:space="preserve">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(муниципального контракта), устанавливаемого </w:t>
      </w:r>
      <w:r>
        <w:rPr>
          <w:bCs/>
          <w:spacing w:val="-2"/>
          <w:sz w:val="28"/>
          <w:szCs w:val="28"/>
        </w:rPr>
        <w:t>в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соответствии с частью 6 статьи 96 Федерального закона от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05.04.2013 №</w:t>
      </w:r>
      <w:r>
        <w:rPr>
          <w:bCs/>
          <w:spacing w:val="-2"/>
          <w:sz w:val="28"/>
          <w:szCs w:val="28"/>
          <w:lang w:val="en-US"/>
        </w:rPr>
        <w:t> </w:t>
      </w:r>
      <w:r>
        <w:rPr>
          <w:bCs/>
          <w:spacing w:val="-2"/>
          <w:sz w:val="28"/>
          <w:szCs w:val="28"/>
        </w:rPr>
        <w:t>44-ФЗ.</w:t>
      </w:r>
    </w:p>
    <w:p w:rsidR="00A50D40" w:rsidRDefault="00A50D40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</w:p>
    <w:p w:rsidR="00A50D40" w:rsidRDefault="00A50D40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 и подлежит на сайте Администрации Авиловского сельского поселения.</w:t>
      </w:r>
    </w:p>
    <w:p w:rsidR="00A50D40" w:rsidRDefault="00A50D40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0D40" w:rsidRDefault="00A50D40" w:rsidP="00F317B6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</w:p>
    <w:p w:rsidR="00436BE0" w:rsidRPr="00A50D40" w:rsidRDefault="00436BE0" w:rsidP="00A50D40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</w:p>
    <w:p w:rsidR="00364CB6" w:rsidRPr="00F3453A" w:rsidRDefault="00364CB6" w:rsidP="00364CB6">
      <w:pPr>
        <w:rPr>
          <w:sz w:val="28"/>
        </w:rPr>
      </w:pPr>
      <w:r w:rsidRPr="00F3453A">
        <w:rPr>
          <w:sz w:val="28"/>
        </w:rPr>
        <w:t xml:space="preserve">Глава Администрации </w:t>
      </w:r>
    </w:p>
    <w:p w:rsidR="00364CB6" w:rsidRDefault="00283086" w:rsidP="00364CB6">
      <w:pPr>
        <w:rPr>
          <w:kern w:val="2"/>
          <w:sz w:val="28"/>
          <w:szCs w:val="28"/>
        </w:rPr>
      </w:pPr>
      <w:r>
        <w:rPr>
          <w:sz w:val="28"/>
        </w:rPr>
        <w:t>Авиловского сельского поселения</w:t>
      </w:r>
      <w:r w:rsidR="00364CB6" w:rsidRPr="00F3453A">
        <w:rPr>
          <w:sz w:val="28"/>
        </w:rPr>
        <w:t xml:space="preserve">                                        </w:t>
      </w:r>
      <w:r w:rsidR="00364CB6" w:rsidRPr="00F3453A">
        <w:rPr>
          <w:sz w:val="28"/>
        </w:rPr>
        <w:tab/>
      </w:r>
      <w:r>
        <w:rPr>
          <w:kern w:val="2"/>
          <w:sz w:val="28"/>
          <w:szCs w:val="28"/>
        </w:rPr>
        <w:t>О.А.Кондратенко</w:t>
      </w:r>
    </w:p>
    <w:p w:rsidR="00364CB6" w:rsidRDefault="00364CB6" w:rsidP="00364CB6">
      <w:pPr>
        <w:spacing w:line="221" w:lineRule="auto"/>
        <w:jc w:val="both"/>
      </w:pPr>
    </w:p>
    <w:p w:rsidR="00A50D40" w:rsidRDefault="00A50D40" w:rsidP="00364CB6">
      <w:pPr>
        <w:spacing w:line="221" w:lineRule="auto"/>
        <w:jc w:val="both"/>
      </w:pPr>
    </w:p>
    <w:p w:rsidR="00A50D40" w:rsidRDefault="00A50D40" w:rsidP="00364CB6">
      <w:pPr>
        <w:spacing w:line="221" w:lineRule="auto"/>
        <w:jc w:val="both"/>
        <w:rPr>
          <w:sz w:val="28"/>
        </w:rPr>
      </w:pPr>
    </w:p>
    <w:p w:rsidR="00364CB6" w:rsidRPr="00175C2B" w:rsidRDefault="00E9140F" w:rsidP="00364CB6">
      <w:pPr>
        <w:spacing w:line="221" w:lineRule="auto"/>
        <w:jc w:val="both"/>
        <w:rPr>
          <w:sz w:val="28"/>
        </w:rPr>
      </w:pPr>
      <w:r>
        <w:rPr>
          <w:sz w:val="28"/>
        </w:rPr>
        <w:t>Постановление</w:t>
      </w:r>
      <w:r w:rsidR="00364CB6" w:rsidRPr="00175C2B">
        <w:rPr>
          <w:sz w:val="28"/>
        </w:rPr>
        <w:t xml:space="preserve"> вносит</w:t>
      </w:r>
    </w:p>
    <w:p w:rsidR="00310BC9" w:rsidRDefault="00283086" w:rsidP="00364CB6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A50D40" w:rsidRDefault="00A50D40" w:rsidP="00364CB6">
      <w:pPr>
        <w:spacing w:line="235" w:lineRule="auto"/>
        <w:rPr>
          <w:sz w:val="28"/>
          <w:szCs w:val="28"/>
        </w:rPr>
      </w:pPr>
    </w:p>
    <w:sectPr w:rsidR="00A50D40" w:rsidSect="00562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701" w:header="72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CE" w:rsidRDefault="003115CE">
      <w:r>
        <w:separator/>
      </w:r>
    </w:p>
  </w:endnote>
  <w:endnote w:type="continuationSeparator" w:id="0">
    <w:p w:rsidR="003115CE" w:rsidRDefault="0031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9" w:rsidRDefault="00A75D4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76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76A9" w:rsidRDefault="007776A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9" w:rsidRDefault="007776A9" w:rsidP="00096D86">
    <w:pPr>
      <w:pStyle w:val="a5"/>
    </w:pPr>
  </w:p>
  <w:p w:rsidR="00096D86" w:rsidRPr="00096D86" w:rsidRDefault="00096D86" w:rsidP="00096D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9" w:rsidRDefault="007776A9" w:rsidP="00096D86">
    <w:pPr>
      <w:pStyle w:val="a5"/>
    </w:pPr>
  </w:p>
  <w:p w:rsidR="00096D86" w:rsidRDefault="00096D86" w:rsidP="00096D86">
    <w:pPr>
      <w:pStyle w:val="a5"/>
    </w:pPr>
  </w:p>
  <w:p w:rsidR="00096D86" w:rsidRPr="00096D86" w:rsidRDefault="00096D86" w:rsidP="00096D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CE" w:rsidRDefault="003115CE">
      <w:r>
        <w:separator/>
      </w:r>
    </w:p>
  </w:footnote>
  <w:footnote w:type="continuationSeparator" w:id="0">
    <w:p w:rsidR="003115CE" w:rsidRDefault="00311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86" w:rsidRDefault="00096D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51833"/>
      <w:docPartObj>
        <w:docPartGallery w:val="Page Numbers (Top of Page)"/>
        <w:docPartUnique/>
      </w:docPartObj>
    </w:sdtPr>
    <w:sdtContent>
      <w:p w:rsidR="007776A9" w:rsidRDefault="00A75D46">
        <w:pPr>
          <w:pStyle w:val="a7"/>
          <w:jc w:val="center"/>
        </w:pPr>
        <w:fldSimple w:instr="PAGE   \* MERGEFORMAT">
          <w:r w:rsidR="00054B47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86" w:rsidRDefault="00096D86" w:rsidP="00096D86">
    <w:pPr>
      <w:pStyle w:val="a7"/>
      <w:ind w:left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D7C"/>
    <w:multiLevelType w:val="hybridMultilevel"/>
    <w:tmpl w:val="B3B23CCA"/>
    <w:lvl w:ilvl="0" w:tplc="4AA4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9A40ED"/>
    <w:multiLevelType w:val="hybridMultilevel"/>
    <w:tmpl w:val="ED52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FE3"/>
    <w:rsid w:val="00014B8D"/>
    <w:rsid w:val="0001551B"/>
    <w:rsid w:val="000430CA"/>
    <w:rsid w:val="00050C68"/>
    <w:rsid w:val="0005372C"/>
    <w:rsid w:val="00054B47"/>
    <w:rsid w:val="00054D8B"/>
    <w:rsid w:val="000559D5"/>
    <w:rsid w:val="00060F3C"/>
    <w:rsid w:val="000808D6"/>
    <w:rsid w:val="00096D86"/>
    <w:rsid w:val="000A726F"/>
    <w:rsid w:val="000B057C"/>
    <w:rsid w:val="000B4002"/>
    <w:rsid w:val="000B66C7"/>
    <w:rsid w:val="000C2835"/>
    <w:rsid w:val="000C430D"/>
    <w:rsid w:val="000D1A92"/>
    <w:rsid w:val="000F2B40"/>
    <w:rsid w:val="000F5B6A"/>
    <w:rsid w:val="001030B4"/>
    <w:rsid w:val="00103C68"/>
    <w:rsid w:val="00104E0D"/>
    <w:rsid w:val="0010504A"/>
    <w:rsid w:val="00116BFA"/>
    <w:rsid w:val="00125DE3"/>
    <w:rsid w:val="00153B21"/>
    <w:rsid w:val="00184F1A"/>
    <w:rsid w:val="001A46DB"/>
    <w:rsid w:val="001B0A5D"/>
    <w:rsid w:val="001C1D98"/>
    <w:rsid w:val="001D2690"/>
    <w:rsid w:val="001E39CA"/>
    <w:rsid w:val="001F1444"/>
    <w:rsid w:val="001F166C"/>
    <w:rsid w:val="001F3008"/>
    <w:rsid w:val="001F4395"/>
    <w:rsid w:val="001F4BE3"/>
    <w:rsid w:val="001F6D02"/>
    <w:rsid w:val="002504E8"/>
    <w:rsid w:val="00254382"/>
    <w:rsid w:val="0026145A"/>
    <w:rsid w:val="0027031E"/>
    <w:rsid w:val="00283086"/>
    <w:rsid w:val="0028703B"/>
    <w:rsid w:val="002A2062"/>
    <w:rsid w:val="002A31A1"/>
    <w:rsid w:val="002A4835"/>
    <w:rsid w:val="002B6527"/>
    <w:rsid w:val="002C135C"/>
    <w:rsid w:val="002C19E6"/>
    <w:rsid w:val="002C5E60"/>
    <w:rsid w:val="002C6EC7"/>
    <w:rsid w:val="002D5BF2"/>
    <w:rsid w:val="002E65D5"/>
    <w:rsid w:val="002F63E3"/>
    <w:rsid w:val="002F74D7"/>
    <w:rsid w:val="0030124B"/>
    <w:rsid w:val="00310BC9"/>
    <w:rsid w:val="003115CE"/>
    <w:rsid w:val="00313D3A"/>
    <w:rsid w:val="00314C71"/>
    <w:rsid w:val="00341FC1"/>
    <w:rsid w:val="00364CB6"/>
    <w:rsid w:val="0037040B"/>
    <w:rsid w:val="003921D8"/>
    <w:rsid w:val="003B2193"/>
    <w:rsid w:val="003D47D0"/>
    <w:rsid w:val="003E250E"/>
    <w:rsid w:val="004011EF"/>
    <w:rsid w:val="00407B71"/>
    <w:rsid w:val="00425061"/>
    <w:rsid w:val="0043686A"/>
    <w:rsid w:val="00436BE0"/>
    <w:rsid w:val="00437FE3"/>
    <w:rsid w:val="00441069"/>
    <w:rsid w:val="00444636"/>
    <w:rsid w:val="00446302"/>
    <w:rsid w:val="00453869"/>
    <w:rsid w:val="00454182"/>
    <w:rsid w:val="004711EC"/>
    <w:rsid w:val="00480BC7"/>
    <w:rsid w:val="004871AA"/>
    <w:rsid w:val="004B6A5C"/>
    <w:rsid w:val="004C48B8"/>
    <w:rsid w:val="004E21E5"/>
    <w:rsid w:val="004E78FD"/>
    <w:rsid w:val="004F5B5A"/>
    <w:rsid w:val="004F7011"/>
    <w:rsid w:val="00515D9C"/>
    <w:rsid w:val="00520BE7"/>
    <w:rsid w:val="00521A8D"/>
    <w:rsid w:val="00522D62"/>
    <w:rsid w:val="00527892"/>
    <w:rsid w:val="00531FBD"/>
    <w:rsid w:val="0053366A"/>
    <w:rsid w:val="0054228F"/>
    <w:rsid w:val="005624CB"/>
    <w:rsid w:val="00581F96"/>
    <w:rsid w:val="00587BF6"/>
    <w:rsid w:val="00590C62"/>
    <w:rsid w:val="005A261E"/>
    <w:rsid w:val="005A3F3F"/>
    <w:rsid w:val="005A46CC"/>
    <w:rsid w:val="005C5FF3"/>
    <w:rsid w:val="00611679"/>
    <w:rsid w:val="00613D7D"/>
    <w:rsid w:val="00641F4B"/>
    <w:rsid w:val="006564DB"/>
    <w:rsid w:val="00660EE3"/>
    <w:rsid w:val="00670788"/>
    <w:rsid w:val="00676B57"/>
    <w:rsid w:val="00683188"/>
    <w:rsid w:val="006845A7"/>
    <w:rsid w:val="0069424A"/>
    <w:rsid w:val="007120F8"/>
    <w:rsid w:val="007219F0"/>
    <w:rsid w:val="00741BB5"/>
    <w:rsid w:val="007730B1"/>
    <w:rsid w:val="007776A9"/>
    <w:rsid w:val="00782222"/>
    <w:rsid w:val="00792740"/>
    <w:rsid w:val="007936ED"/>
    <w:rsid w:val="007A6DC6"/>
    <w:rsid w:val="007B6388"/>
    <w:rsid w:val="007C0A5F"/>
    <w:rsid w:val="007C6C2B"/>
    <w:rsid w:val="007E01BB"/>
    <w:rsid w:val="007F2972"/>
    <w:rsid w:val="00803F3C"/>
    <w:rsid w:val="00804CFE"/>
    <w:rsid w:val="00811C94"/>
    <w:rsid w:val="00811CF1"/>
    <w:rsid w:val="008247B7"/>
    <w:rsid w:val="008438D7"/>
    <w:rsid w:val="0084641C"/>
    <w:rsid w:val="00860E5A"/>
    <w:rsid w:val="00862942"/>
    <w:rsid w:val="008658DB"/>
    <w:rsid w:val="00867AB6"/>
    <w:rsid w:val="008A0CFC"/>
    <w:rsid w:val="008A26EE"/>
    <w:rsid w:val="008B6AD3"/>
    <w:rsid w:val="008C3AA3"/>
    <w:rsid w:val="00910044"/>
    <w:rsid w:val="00910493"/>
    <w:rsid w:val="00910A9A"/>
    <w:rsid w:val="009122B1"/>
    <w:rsid w:val="00913129"/>
    <w:rsid w:val="00917C70"/>
    <w:rsid w:val="009228DF"/>
    <w:rsid w:val="00924E84"/>
    <w:rsid w:val="00940814"/>
    <w:rsid w:val="00947FCC"/>
    <w:rsid w:val="00954DE0"/>
    <w:rsid w:val="00985A10"/>
    <w:rsid w:val="0098788F"/>
    <w:rsid w:val="009C5B09"/>
    <w:rsid w:val="009C660F"/>
    <w:rsid w:val="00A015C3"/>
    <w:rsid w:val="00A061D7"/>
    <w:rsid w:val="00A30E81"/>
    <w:rsid w:val="00A34804"/>
    <w:rsid w:val="00A50D40"/>
    <w:rsid w:val="00A60791"/>
    <w:rsid w:val="00A65086"/>
    <w:rsid w:val="00A67B50"/>
    <w:rsid w:val="00A75D46"/>
    <w:rsid w:val="00A7733C"/>
    <w:rsid w:val="00A818BF"/>
    <w:rsid w:val="00A90BDE"/>
    <w:rsid w:val="00A93B2B"/>
    <w:rsid w:val="00A93ECF"/>
    <w:rsid w:val="00A941CF"/>
    <w:rsid w:val="00AB5E98"/>
    <w:rsid w:val="00AB7B86"/>
    <w:rsid w:val="00AE2601"/>
    <w:rsid w:val="00B1570F"/>
    <w:rsid w:val="00B20AFE"/>
    <w:rsid w:val="00B22F6A"/>
    <w:rsid w:val="00B26029"/>
    <w:rsid w:val="00B31114"/>
    <w:rsid w:val="00B35935"/>
    <w:rsid w:val="00B37E63"/>
    <w:rsid w:val="00B444A2"/>
    <w:rsid w:val="00B62CFB"/>
    <w:rsid w:val="00B65030"/>
    <w:rsid w:val="00B72D61"/>
    <w:rsid w:val="00B8231A"/>
    <w:rsid w:val="00B83BC4"/>
    <w:rsid w:val="00B87694"/>
    <w:rsid w:val="00BA789A"/>
    <w:rsid w:val="00BB55C0"/>
    <w:rsid w:val="00BC0920"/>
    <w:rsid w:val="00BE334B"/>
    <w:rsid w:val="00BF39F0"/>
    <w:rsid w:val="00C11FDF"/>
    <w:rsid w:val="00C14381"/>
    <w:rsid w:val="00C40591"/>
    <w:rsid w:val="00C51F32"/>
    <w:rsid w:val="00C54F3F"/>
    <w:rsid w:val="00C572C4"/>
    <w:rsid w:val="00C731BB"/>
    <w:rsid w:val="00CA151C"/>
    <w:rsid w:val="00CA44B8"/>
    <w:rsid w:val="00CB1900"/>
    <w:rsid w:val="00CB43C1"/>
    <w:rsid w:val="00CD077D"/>
    <w:rsid w:val="00CE5183"/>
    <w:rsid w:val="00CF7200"/>
    <w:rsid w:val="00D00358"/>
    <w:rsid w:val="00D1001E"/>
    <w:rsid w:val="00D10B02"/>
    <w:rsid w:val="00D16CA6"/>
    <w:rsid w:val="00D6618B"/>
    <w:rsid w:val="00D73323"/>
    <w:rsid w:val="00D77589"/>
    <w:rsid w:val="00DB4D6B"/>
    <w:rsid w:val="00DC2302"/>
    <w:rsid w:val="00DE50C1"/>
    <w:rsid w:val="00E012A0"/>
    <w:rsid w:val="00E04378"/>
    <w:rsid w:val="00E138E0"/>
    <w:rsid w:val="00E3132E"/>
    <w:rsid w:val="00E33D02"/>
    <w:rsid w:val="00E57496"/>
    <w:rsid w:val="00E61F30"/>
    <w:rsid w:val="00E657E1"/>
    <w:rsid w:val="00E67DF0"/>
    <w:rsid w:val="00E7274C"/>
    <w:rsid w:val="00E74E00"/>
    <w:rsid w:val="00E75C57"/>
    <w:rsid w:val="00E76A4E"/>
    <w:rsid w:val="00E76B71"/>
    <w:rsid w:val="00E81707"/>
    <w:rsid w:val="00E8580B"/>
    <w:rsid w:val="00E86F85"/>
    <w:rsid w:val="00E9140F"/>
    <w:rsid w:val="00E93A4D"/>
    <w:rsid w:val="00E9626F"/>
    <w:rsid w:val="00EC40AD"/>
    <w:rsid w:val="00EC7F02"/>
    <w:rsid w:val="00ED72D3"/>
    <w:rsid w:val="00EE3E0C"/>
    <w:rsid w:val="00EF29AB"/>
    <w:rsid w:val="00EF56AF"/>
    <w:rsid w:val="00F02C40"/>
    <w:rsid w:val="00F10F6F"/>
    <w:rsid w:val="00F24917"/>
    <w:rsid w:val="00F30D40"/>
    <w:rsid w:val="00F317B6"/>
    <w:rsid w:val="00F410DF"/>
    <w:rsid w:val="00F52A82"/>
    <w:rsid w:val="00F531A7"/>
    <w:rsid w:val="00F56366"/>
    <w:rsid w:val="00F8225E"/>
    <w:rsid w:val="00F822A5"/>
    <w:rsid w:val="00F86418"/>
    <w:rsid w:val="00F9297B"/>
    <w:rsid w:val="00FA0C70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EF"/>
  </w:style>
  <w:style w:type="paragraph" w:styleId="1">
    <w:name w:val="heading 1"/>
    <w:basedOn w:val="a"/>
    <w:next w:val="a"/>
    <w:link w:val="10"/>
    <w:qFormat/>
    <w:rsid w:val="004011E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11EF"/>
    <w:rPr>
      <w:sz w:val="28"/>
    </w:rPr>
  </w:style>
  <w:style w:type="paragraph" w:styleId="a4">
    <w:name w:val="Body Text Indent"/>
    <w:basedOn w:val="a"/>
    <w:rsid w:val="004011E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011E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4011EF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4011E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011EF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0BC9"/>
  </w:style>
  <w:style w:type="paragraph" w:styleId="ac">
    <w:name w:val="List Paragraph"/>
    <w:basedOn w:val="a"/>
    <w:uiPriority w:val="34"/>
    <w:qFormat/>
    <w:rsid w:val="00F56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BB7A2-E41F-4321-8856-CCEA8630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3810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2</cp:revision>
  <cp:lastPrinted>2020-04-13T13:24:00Z</cp:lastPrinted>
  <dcterms:created xsi:type="dcterms:W3CDTF">2022-05-23T06:43:00Z</dcterms:created>
  <dcterms:modified xsi:type="dcterms:W3CDTF">2022-05-23T06:43:00Z</dcterms:modified>
</cp:coreProperties>
</file>