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C" w:rsidRPr="00CA5F2E" w:rsidRDefault="00455CBC" w:rsidP="005308C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55CBC" w:rsidRPr="00CA5F2E" w:rsidRDefault="00455CBC" w:rsidP="005308C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консультативного совета по межэтническим отношениям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2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55CBC" w:rsidRPr="00CA5F2E" w:rsidRDefault="00455CBC" w:rsidP="005308C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5CBC" w:rsidRPr="00CA5F2E" w:rsidRDefault="00455CBC" w:rsidP="005308C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471">
        <w:rPr>
          <w:rFonts w:ascii="Times New Roman" w:hAnsi="Times New Roman" w:cs="Times New Roman"/>
          <w:sz w:val="28"/>
          <w:szCs w:val="28"/>
        </w:rPr>
        <w:t>6</w:t>
      </w:r>
      <w:r w:rsidRPr="00CA5F2E">
        <w:rPr>
          <w:rFonts w:ascii="Times New Roman" w:hAnsi="Times New Roman" w:cs="Times New Roman"/>
          <w:sz w:val="28"/>
          <w:szCs w:val="28"/>
        </w:rPr>
        <w:t>.0</w:t>
      </w:r>
      <w:r w:rsidR="005308C9">
        <w:rPr>
          <w:rFonts w:ascii="Times New Roman" w:hAnsi="Times New Roman" w:cs="Times New Roman"/>
          <w:sz w:val="28"/>
          <w:szCs w:val="28"/>
        </w:rPr>
        <w:t>3.20</w:t>
      </w:r>
      <w:r w:rsidR="00457254">
        <w:rPr>
          <w:rFonts w:ascii="Times New Roman" w:hAnsi="Times New Roman" w:cs="Times New Roman"/>
          <w:sz w:val="28"/>
          <w:szCs w:val="28"/>
        </w:rPr>
        <w:t>2</w:t>
      </w:r>
      <w:r w:rsidR="00464910">
        <w:rPr>
          <w:rFonts w:ascii="Times New Roman" w:hAnsi="Times New Roman" w:cs="Times New Roman"/>
          <w:sz w:val="28"/>
          <w:szCs w:val="28"/>
        </w:rPr>
        <w:t>1</w:t>
      </w:r>
      <w:r w:rsidR="005308C9">
        <w:rPr>
          <w:rFonts w:ascii="Times New Roman" w:hAnsi="Times New Roman" w:cs="Times New Roman"/>
          <w:sz w:val="28"/>
          <w:szCs w:val="28"/>
        </w:rPr>
        <w:t xml:space="preserve"> </w:t>
      </w:r>
      <w:r w:rsidRPr="00CA5F2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F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ст</w:t>
      </w:r>
      <w:r w:rsidRPr="00CA5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Николаевская</w:t>
      </w: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A5F2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CA5F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5CBC" w:rsidRPr="00C91FB8" w:rsidRDefault="00455CBC" w:rsidP="005308C9">
      <w:pPr>
        <w:pStyle w:val="a3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30471">
        <w:rPr>
          <w:rFonts w:ascii="Times New Roman" w:hAnsi="Times New Roman" w:cs="Times New Roman"/>
          <w:sz w:val="28"/>
          <w:szCs w:val="28"/>
        </w:rPr>
        <w:t>4</w:t>
      </w:r>
      <w:r w:rsidRPr="00CA5F2E">
        <w:rPr>
          <w:rFonts w:ascii="Times New Roman" w:hAnsi="Times New Roman" w:cs="Times New Roman"/>
          <w:sz w:val="28"/>
          <w:szCs w:val="28"/>
        </w:rPr>
        <w:t>:00 час.</w:t>
      </w:r>
    </w:p>
    <w:p w:rsidR="00455CBC" w:rsidRPr="00C91FB8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Малого консультативного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5F2E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455CBC" w:rsidRPr="00CA5F2E" w:rsidRDefault="005308C9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Керенцев А.О</w:t>
      </w:r>
      <w:r w:rsidR="00455CBC"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="00455CBC"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 w:rsidR="00455CBC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455CBC" w:rsidRPr="00CA5F2E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455CBC" w:rsidRPr="00C91FB8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Бичева А.Л. – ведущий специалист </w:t>
      </w:r>
      <w:r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CA5F2E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455CBC" w:rsidRPr="00C91FB8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90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1"/>
        <w:gridCol w:w="6129"/>
      </w:tblGrid>
      <w:tr w:rsidR="00455CBC" w:rsidRPr="00CF28D6" w:rsidTr="00754330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455CBC" w:rsidRPr="00CF28D6" w:rsidRDefault="00455CBC" w:rsidP="004572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455CBC" w:rsidRPr="00CF28D6" w:rsidRDefault="00455CBC" w:rsidP="005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Николаевский </w:t>
            </w:r>
            <w:r w:rsidRPr="00CF28D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55CBC" w:rsidRPr="00CF28D6" w:rsidTr="00754330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455CBC" w:rsidRPr="00CF28D6" w:rsidRDefault="00455CBC" w:rsidP="004572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Людмила Ивановна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455CBC" w:rsidRPr="00CF28D6" w:rsidRDefault="00455CBC" w:rsidP="005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Николаевская СОШ</w:t>
            </w:r>
          </w:p>
        </w:tc>
      </w:tr>
      <w:tr w:rsidR="00455CBC" w:rsidRPr="00CF28D6" w:rsidTr="00754330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455CBC" w:rsidRPr="00CF28D6" w:rsidRDefault="00455CBC" w:rsidP="004572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Эгамназарович</w:t>
            </w:r>
            <w:proofErr w:type="spellEnd"/>
          </w:p>
        </w:tc>
        <w:tc>
          <w:tcPr>
            <w:tcW w:w="6129" w:type="dxa"/>
            <w:shd w:val="clear" w:color="auto" w:fill="auto"/>
            <w:hideMark/>
          </w:tcPr>
          <w:p w:rsidR="00455CBC" w:rsidRPr="00CF28D6" w:rsidRDefault="00455CBC" w:rsidP="005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НКД</w:t>
            </w:r>
          </w:p>
        </w:tc>
      </w:tr>
      <w:tr w:rsidR="00455CBC" w:rsidRPr="00CF28D6" w:rsidTr="00754330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455CBC" w:rsidRPr="00CF28D6" w:rsidRDefault="00455CBC" w:rsidP="004572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455CBC" w:rsidRPr="00CF28D6" w:rsidRDefault="00455CBC" w:rsidP="005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№11 «Березка»</w:t>
            </w:r>
          </w:p>
        </w:tc>
      </w:tr>
      <w:tr w:rsidR="00455CBC" w:rsidRPr="00CF28D6" w:rsidTr="00754330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455CBC" w:rsidRPr="00CF28D6" w:rsidRDefault="00455CBC" w:rsidP="004572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Калабеговна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29" w:type="dxa"/>
            <w:shd w:val="clear" w:color="auto" w:fill="auto"/>
            <w:hideMark/>
          </w:tcPr>
          <w:p w:rsidR="00455CBC" w:rsidRPr="00CF28D6" w:rsidRDefault="00455CBC" w:rsidP="005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лезгинской национальности</w:t>
            </w:r>
          </w:p>
        </w:tc>
      </w:tr>
    </w:tbl>
    <w:p w:rsidR="00455CBC" w:rsidRPr="00885D61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5CBC" w:rsidRPr="00885D61" w:rsidRDefault="00455CBC" w:rsidP="005308C9">
      <w:pPr>
        <w:pStyle w:val="a3"/>
        <w:ind w:left="-28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5CBC" w:rsidRPr="00885D61" w:rsidRDefault="00455CBC" w:rsidP="005308C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E4C" w:rsidRDefault="00455CBC" w:rsidP="007B01A8">
      <w:pPr>
        <w:pStyle w:val="a3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5D61">
        <w:rPr>
          <w:rFonts w:ascii="Times New Roman" w:hAnsi="Times New Roman" w:cs="Times New Roman"/>
          <w:sz w:val="28"/>
          <w:szCs w:val="28"/>
        </w:rPr>
        <w:t xml:space="preserve">О мониторинге состояния межэтнических отношений на территории </w:t>
      </w:r>
      <w:r w:rsidR="007B01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Николаевского   сельского поселения.</w:t>
      </w:r>
    </w:p>
    <w:p w:rsidR="00681E4C" w:rsidRPr="007B01A8" w:rsidRDefault="00681E4C" w:rsidP="007B01A8">
      <w:pPr>
        <w:pStyle w:val="a3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7B01A8">
        <w:rPr>
          <w:rFonts w:ascii="Times New Roman" w:hAnsi="Times New Roman" w:cs="Times New Roman"/>
          <w:sz w:val="28"/>
          <w:szCs w:val="28"/>
        </w:rPr>
        <w:t>2.</w:t>
      </w:r>
      <w:r w:rsidR="00DF1253">
        <w:rPr>
          <w:rFonts w:ascii="Times New Roman" w:hAnsi="Times New Roman" w:cs="Times New Roman"/>
          <w:sz w:val="28"/>
          <w:szCs w:val="28"/>
        </w:rPr>
        <w:t xml:space="preserve"> О м</w:t>
      </w:r>
      <w:r w:rsidR="007B01A8" w:rsidRPr="007B01A8">
        <w:rPr>
          <w:rFonts w:ascii="Times New Roman" w:hAnsi="Times New Roman" w:cs="Times New Roman"/>
          <w:color w:val="000000"/>
          <w:sz w:val="28"/>
          <w:szCs w:val="28"/>
        </w:rPr>
        <w:t>ероприятия</w:t>
      </w:r>
      <w:r w:rsidR="00DF125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B01A8" w:rsidRPr="007B01A8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DF125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B01A8" w:rsidRPr="007B01A8">
        <w:rPr>
          <w:rFonts w:ascii="Times New Roman" w:hAnsi="Times New Roman" w:cs="Times New Roman"/>
          <w:color w:val="000000"/>
          <w:sz w:val="28"/>
          <w:szCs w:val="28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  <w:r w:rsidR="00DF125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планируемых к </w:t>
      </w:r>
      <w:r w:rsidR="00430471">
        <w:rPr>
          <w:rFonts w:ascii="Times New Roman" w:hAnsi="Times New Roman" w:cs="Times New Roman"/>
          <w:sz w:val="28"/>
          <w:szCs w:val="28"/>
        </w:rPr>
        <w:t>провед</w:t>
      </w:r>
      <w:r w:rsidRPr="007B01A8">
        <w:rPr>
          <w:rFonts w:ascii="Times New Roman" w:hAnsi="Times New Roman" w:cs="Times New Roman"/>
          <w:sz w:val="28"/>
          <w:szCs w:val="28"/>
        </w:rPr>
        <w:t>е</w:t>
      </w:r>
      <w:r w:rsidR="00430471">
        <w:rPr>
          <w:rFonts w:ascii="Times New Roman" w:hAnsi="Times New Roman" w:cs="Times New Roman"/>
          <w:sz w:val="28"/>
          <w:szCs w:val="28"/>
        </w:rPr>
        <w:t>нию</w:t>
      </w:r>
      <w:r w:rsidRPr="007B01A8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7B01A8" w:rsidRPr="007B01A8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43047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7B01A8">
        <w:rPr>
          <w:rFonts w:ascii="Times New Roman" w:hAnsi="Times New Roman" w:cs="Times New Roman"/>
          <w:sz w:val="28"/>
          <w:szCs w:val="28"/>
        </w:rPr>
        <w:t>.</w:t>
      </w:r>
    </w:p>
    <w:p w:rsidR="00455CBC" w:rsidRPr="00885D61" w:rsidRDefault="00455CBC" w:rsidP="00681E4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CBC" w:rsidRPr="00CA5F2E" w:rsidRDefault="00455CBC" w:rsidP="005308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7254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885D6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0D3895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0D3895">
        <w:rPr>
          <w:rFonts w:ascii="Times New Roman" w:hAnsi="Times New Roman" w:cs="Times New Roman"/>
          <w:sz w:val="28"/>
          <w:szCs w:val="28"/>
        </w:rPr>
        <w:t xml:space="preserve"> А.О. -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CA5F2E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455CBC" w:rsidRPr="00885D61" w:rsidRDefault="00455CBC" w:rsidP="005308C9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885D61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дружеских отношений между коренными жителями и мигрантами</w:t>
      </w:r>
      <w:r w:rsidRPr="00885D61">
        <w:rPr>
          <w:rFonts w:ascii="Times New Roman" w:hAnsi="Times New Roman" w:cs="Times New Roman"/>
          <w:sz w:val="28"/>
          <w:szCs w:val="28"/>
        </w:rPr>
        <w:t xml:space="preserve">. Мы стараемся быть в курсе всех событий, в первую очередь связанных с поведением детей, молодежи. Независимо от возрастной   группы, национального состава, вероисповедания,  на базе 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885D61">
        <w:rPr>
          <w:rFonts w:ascii="Times New Roman" w:hAnsi="Times New Roman" w:cs="Times New Roman"/>
          <w:sz w:val="28"/>
          <w:szCs w:val="28"/>
        </w:rPr>
        <w:t>СДК  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885D61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>дружеские отношения</w:t>
      </w:r>
      <w:r w:rsidRPr="00885D61">
        <w:rPr>
          <w:rFonts w:ascii="Times New Roman" w:hAnsi="Times New Roman" w:cs="Times New Roman"/>
          <w:sz w:val="28"/>
          <w:szCs w:val="28"/>
        </w:rPr>
        <w:t>, взаимоуважение различных национальных  групп. Привлека</w:t>
      </w:r>
      <w:r>
        <w:rPr>
          <w:rFonts w:ascii="Times New Roman" w:hAnsi="Times New Roman" w:cs="Times New Roman"/>
          <w:sz w:val="28"/>
          <w:szCs w:val="28"/>
        </w:rPr>
        <w:t xml:space="preserve">ются родители детей, педагоги </w:t>
      </w:r>
      <w:r w:rsidRPr="00885D61">
        <w:rPr>
          <w:rFonts w:ascii="Times New Roman" w:hAnsi="Times New Roman" w:cs="Times New Roman"/>
          <w:sz w:val="28"/>
          <w:szCs w:val="28"/>
        </w:rPr>
        <w:t>школьных учреждений, депутаты поселения, сотрудники администрации. На сегодня можно утверждать, что в целом обстановка остается благополучной.</w:t>
      </w:r>
    </w:p>
    <w:p w:rsidR="00455CBC" w:rsidRPr="00885D61" w:rsidRDefault="00455CBC" w:rsidP="005308C9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Быхалова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 w:rsidRPr="00885D61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308C9">
        <w:rPr>
          <w:rFonts w:ascii="Times New Roman" w:hAnsi="Times New Roman" w:cs="Times New Roman"/>
          <w:sz w:val="28"/>
          <w:szCs w:val="28"/>
        </w:rPr>
        <w:t>МБУ -Николаевский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D61">
        <w:rPr>
          <w:rFonts w:ascii="Times New Roman" w:hAnsi="Times New Roman" w:cs="Times New Roman"/>
          <w:sz w:val="28"/>
          <w:szCs w:val="28"/>
        </w:rPr>
        <w:t>СДК  -</w:t>
      </w:r>
      <w:proofErr w:type="gramEnd"/>
      <w:r w:rsidRPr="00885D61">
        <w:rPr>
          <w:rFonts w:ascii="Times New Roman" w:hAnsi="Times New Roman" w:cs="Times New Roman"/>
          <w:sz w:val="28"/>
          <w:szCs w:val="28"/>
        </w:rPr>
        <w:t xml:space="preserve"> ознакомила о плане проведении мероприятий по ознакомлению населения с обычаями, культурой национальностей, проживающих на территории поселения.  Отметила в своем выступлении о том, что ещё  мало людей принимают участие в  мероприятиях, особенно молодежь, нужно  привлекать  их, продолжать проводить совместные  мероприятия  со школой. </w:t>
      </w:r>
    </w:p>
    <w:p w:rsidR="00455CBC" w:rsidRDefault="00455CBC" w:rsidP="005308C9">
      <w:pPr>
        <w:pStyle w:val="a3"/>
        <w:ind w:left="-284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5CBC" w:rsidRPr="009657C2" w:rsidRDefault="00455CBC" w:rsidP="005308C9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5CBC" w:rsidRPr="009657C2" w:rsidRDefault="00455CBC" w:rsidP="005308C9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57254" w:rsidRPr="000D3895" w:rsidRDefault="00455CBC" w:rsidP="0045725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7254">
        <w:rPr>
          <w:rFonts w:ascii="Times New Roman" w:hAnsi="Times New Roman" w:cs="Times New Roman"/>
          <w:sz w:val="28"/>
          <w:szCs w:val="28"/>
        </w:rPr>
        <w:t xml:space="preserve"> </w:t>
      </w:r>
      <w:r w:rsidR="00457254" w:rsidRPr="00457254"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 и МБУ- Николаевский СДК в своей практической деятельности содействовать укреплению связей исполнительных органов власти с общественными организациями</w:t>
      </w:r>
      <w:r w:rsidR="00457254" w:rsidRPr="000D3895">
        <w:rPr>
          <w:rFonts w:ascii="Times New Roman" w:hAnsi="Times New Roman" w:cs="Times New Roman"/>
          <w:sz w:val="28"/>
          <w:szCs w:val="28"/>
        </w:rPr>
        <w:t>, с жителями различных национальностей, проживающими на территории сельского поселения, с целью их активного привлечения к участию в общественной жизни поселения.</w:t>
      </w:r>
    </w:p>
    <w:p w:rsidR="00455CBC" w:rsidRPr="00885D61" w:rsidRDefault="00455CBC" w:rsidP="0045725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85D6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455CBC" w:rsidRPr="00CA5F2E" w:rsidRDefault="00457254" w:rsidP="000D389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457254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455CBC" w:rsidRPr="00885D6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455CBC" w:rsidRPr="00D17649">
        <w:rPr>
          <w:rFonts w:ascii="Times New Roman" w:hAnsi="Times New Roman" w:cs="Times New Roman"/>
          <w:sz w:val="28"/>
          <w:szCs w:val="28"/>
        </w:rPr>
        <w:t>Бичеву</w:t>
      </w:r>
      <w:proofErr w:type="spellEnd"/>
      <w:r w:rsidR="00455CBC" w:rsidRPr="00D17649">
        <w:rPr>
          <w:rFonts w:ascii="Times New Roman" w:hAnsi="Times New Roman" w:cs="Times New Roman"/>
          <w:sz w:val="28"/>
          <w:szCs w:val="28"/>
        </w:rPr>
        <w:t xml:space="preserve"> А.Л.</w:t>
      </w:r>
      <w:r w:rsidR="00455CBC" w:rsidRPr="00885D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55CB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455CBC"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 w:rsidR="00455CBC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455CBC" w:rsidRPr="00CA5F2E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0D3895">
        <w:rPr>
          <w:rFonts w:ascii="Times New Roman" w:hAnsi="Times New Roman" w:cs="Times New Roman"/>
          <w:sz w:val="28"/>
          <w:szCs w:val="28"/>
        </w:rPr>
        <w:t>поселения.</w:t>
      </w:r>
    </w:p>
    <w:p w:rsidR="000D3895" w:rsidRPr="00BF5DC9" w:rsidRDefault="000D3895" w:rsidP="000D3895">
      <w:pPr>
        <w:keepNext/>
        <w:keepLines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5DC9">
        <w:rPr>
          <w:rFonts w:ascii="Times New Roman" w:hAnsi="Times New Roman" w:cs="Times New Roman"/>
          <w:sz w:val="28"/>
          <w:szCs w:val="28"/>
        </w:rPr>
        <w:t>огласно Плана мероприятий по реализации Подпрограммы «Профилактика экстремизма и терроризма в Николаевском сельском поселении» муниципальной программы  Николаевского сельского «Обеспечение общественного порядка и профилактика правонарушений»», утвержденного Постановлением Администрации Николаевского сельского поселения №</w:t>
      </w:r>
      <w:r w:rsidRPr="00464910">
        <w:rPr>
          <w:rFonts w:ascii="Times New Roman" w:hAnsi="Times New Roman" w:cs="Times New Roman"/>
          <w:color w:val="00B050"/>
          <w:sz w:val="28"/>
          <w:szCs w:val="28"/>
        </w:rPr>
        <w:t>7 от 13.01.2020</w:t>
      </w:r>
      <w:r w:rsidRPr="00BF5DC9">
        <w:rPr>
          <w:rFonts w:ascii="Times New Roman" w:hAnsi="Times New Roman" w:cs="Times New Roman"/>
          <w:sz w:val="28"/>
          <w:szCs w:val="28"/>
        </w:rPr>
        <w:t xml:space="preserve">  г специалистами Администрации Николаевского сельского поселения ведется мониторинг информационно-телекоммуникационной сети «Интернет» по выявлению экстремистских материалов и призывов к осуществлению экстремистской деятельности, участию в массовых беспорядках, несанкционированных публичных (массовых) мероприятиях:</w:t>
      </w:r>
    </w:p>
    <w:p w:rsidR="000D3895" w:rsidRPr="00BF5DC9" w:rsidRDefault="000D3895" w:rsidP="000D389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5DC9">
        <w:rPr>
          <w:rFonts w:ascii="Times New Roman" w:hAnsi="Times New Roman" w:cs="Times New Roman"/>
          <w:sz w:val="28"/>
          <w:szCs w:val="28"/>
        </w:rPr>
        <w:t xml:space="preserve"> на сайте Министерства Юстиции РФ из раздела «Список экстремистских материалов»  выбирается название запрещенного в РФ  экстремистского материала и разыскивается в сети «Интернет». В </w:t>
      </w:r>
      <w:proofErr w:type="gramStart"/>
      <w:r w:rsidRPr="00BF5DC9">
        <w:rPr>
          <w:rFonts w:ascii="Times New Roman" w:hAnsi="Times New Roman" w:cs="Times New Roman"/>
          <w:sz w:val="28"/>
          <w:szCs w:val="28"/>
        </w:rPr>
        <w:t>январе  202</w:t>
      </w:r>
      <w:r w:rsidR="004649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5DC9">
        <w:rPr>
          <w:rFonts w:ascii="Times New Roman" w:hAnsi="Times New Roman" w:cs="Times New Roman"/>
          <w:sz w:val="28"/>
          <w:szCs w:val="28"/>
        </w:rPr>
        <w:t xml:space="preserve"> г  выявлено    2сайта, содержащих запрещенные материалы экстремистского характера:</w:t>
      </w:r>
    </w:p>
    <w:p w:rsidR="000D3895" w:rsidRPr="00BF5DC9" w:rsidRDefault="000D3895" w:rsidP="00464910">
      <w:pPr>
        <w:widowControl w:val="0"/>
        <w:spacing w:after="0" w:line="240" w:lineRule="auto"/>
        <w:ind w:left="-284"/>
        <w:rPr>
          <w:rFonts w:ascii="Times New Roman" w:hAnsi="Times New Roman" w:cs="Times New Roman"/>
        </w:rPr>
      </w:pPr>
      <w:r w:rsidRPr="00BF5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2ED0" w:rsidRDefault="00B72ED0" w:rsidP="000D389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10">
        <w:rPr>
          <w:rFonts w:ascii="Times New Roman" w:hAnsi="Times New Roman" w:cs="Times New Roman"/>
          <w:sz w:val="28"/>
          <w:szCs w:val="28"/>
        </w:rPr>
        <w:t>Иванова Л.И.</w:t>
      </w:r>
      <w:r w:rsidRPr="00B72ED0">
        <w:rPr>
          <w:rFonts w:ascii="Times New Roman" w:hAnsi="Times New Roman" w:cs="Times New Roman"/>
          <w:sz w:val="28"/>
          <w:szCs w:val="28"/>
        </w:rPr>
        <w:t xml:space="preserve"> </w:t>
      </w:r>
      <w:r w:rsidR="00464910">
        <w:rPr>
          <w:rFonts w:ascii="Times New Roman" w:hAnsi="Times New Roman" w:cs="Times New Roman"/>
          <w:sz w:val="28"/>
          <w:szCs w:val="28"/>
        </w:rPr>
        <w:t xml:space="preserve">директор МБОУ «Николаевская </w:t>
      </w:r>
      <w:proofErr w:type="gramStart"/>
      <w:r w:rsidR="00464910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подается информация о выявленных сайтах, содержащих запрещенные материалы экстремистского характера?</w:t>
      </w:r>
    </w:p>
    <w:p w:rsidR="00B72ED0" w:rsidRPr="00B72ED0" w:rsidRDefault="00455CBC" w:rsidP="000D389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2ED0">
        <w:rPr>
          <w:rFonts w:ascii="Times New Roman" w:hAnsi="Times New Roman" w:cs="Times New Roman"/>
          <w:sz w:val="28"/>
          <w:szCs w:val="28"/>
        </w:rPr>
        <w:t xml:space="preserve">Бичева А.Л.:  </w:t>
      </w:r>
      <w:r w:rsidR="00B72ED0">
        <w:rPr>
          <w:rFonts w:ascii="Times New Roman" w:hAnsi="Times New Roman"/>
          <w:sz w:val="28"/>
          <w:szCs w:val="28"/>
        </w:rPr>
        <w:t>Указанная информация была доведена до председателя постоянно действующего координационного совещания по  обеспечению правопорядка в Константиновском районе Калмыкову В.Е.</w:t>
      </w:r>
    </w:p>
    <w:p w:rsidR="00B72ED0" w:rsidRPr="009657C2" w:rsidRDefault="00B72ED0" w:rsidP="000D3895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2ED0" w:rsidRPr="009657C2" w:rsidRDefault="00B72ED0" w:rsidP="000D3895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B72ED0" w:rsidRPr="009657C2" w:rsidRDefault="00B72ED0" w:rsidP="000D3895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7C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>Николае</w:t>
      </w:r>
      <w:r w:rsidRPr="009657C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 по данному направлению с предоставлением информации до 5-го числа каждого месяца</w:t>
      </w:r>
      <w:r w:rsidR="00200F31">
        <w:rPr>
          <w:rFonts w:ascii="Times New Roman" w:hAnsi="Times New Roman" w:cs="Times New Roman"/>
          <w:sz w:val="28"/>
          <w:szCs w:val="28"/>
        </w:rPr>
        <w:t xml:space="preserve"> </w:t>
      </w:r>
      <w:r w:rsidR="00200F31">
        <w:rPr>
          <w:rFonts w:ascii="Times New Roman" w:hAnsi="Times New Roman"/>
          <w:sz w:val="28"/>
          <w:szCs w:val="28"/>
        </w:rPr>
        <w:t>председателю постоянно действующего координационного совещания по  обеспечению правопорядка в Константиновском районе Калмыкову В.Е.</w:t>
      </w:r>
    </w:p>
    <w:p w:rsidR="00B72ED0" w:rsidRPr="00885D61" w:rsidRDefault="00B72ED0" w:rsidP="000D38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85D6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72ED0" w:rsidRDefault="00B72ED0" w:rsidP="005308C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55CBC" w:rsidRDefault="00455CBC" w:rsidP="005308C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Малого</w:t>
      </w:r>
    </w:p>
    <w:p w:rsidR="00455CBC" w:rsidRPr="00885D61" w:rsidRDefault="00455CBC" w:rsidP="005308C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консультативного с</w:t>
      </w:r>
      <w:r w:rsidRPr="00885D61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308C9">
        <w:rPr>
          <w:rFonts w:ascii="Times New Roman" w:hAnsi="Times New Roman" w:cs="Times New Roman"/>
          <w:sz w:val="28"/>
          <w:szCs w:val="28"/>
        </w:rPr>
        <w:t>О.Керенцев</w:t>
      </w:r>
    </w:p>
    <w:p w:rsidR="00455CBC" w:rsidRPr="00885D61" w:rsidRDefault="00455CBC" w:rsidP="005308C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55CBC" w:rsidRPr="00885D61" w:rsidRDefault="00455CBC" w:rsidP="005308C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5D6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А.Л.Бичева </w:t>
      </w:r>
    </w:p>
    <w:p w:rsidR="00455CBC" w:rsidRDefault="00455CBC" w:rsidP="005308C9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</w:p>
    <w:p w:rsidR="00455CBC" w:rsidRDefault="00455CBC" w:rsidP="005308C9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</w:p>
    <w:sectPr w:rsidR="00455CBC" w:rsidSect="005308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BC"/>
    <w:rsid w:val="000D3895"/>
    <w:rsid w:val="000D6BC6"/>
    <w:rsid w:val="00200F31"/>
    <w:rsid w:val="003B1DF4"/>
    <w:rsid w:val="00430471"/>
    <w:rsid w:val="00455CBC"/>
    <w:rsid w:val="00457254"/>
    <w:rsid w:val="00464910"/>
    <w:rsid w:val="005308C9"/>
    <w:rsid w:val="00536D72"/>
    <w:rsid w:val="005C5074"/>
    <w:rsid w:val="00681E4C"/>
    <w:rsid w:val="006A1B34"/>
    <w:rsid w:val="006F2268"/>
    <w:rsid w:val="007B01A8"/>
    <w:rsid w:val="00911B10"/>
    <w:rsid w:val="009B4D89"/>
    <w:rsid w:val="00B32115"/>
    <w:rsid w:val="00B72ED0"/>
    <w:rsid w:val="00C34075"/>
    <w:rsid w:val="00C44624"/>
    <w:rsid w:val="00DF1253"/>
    <w:rsid w:val="00F731F9"/>
    <w:rsid w:val="00F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A42D"/>
  <w15:docId w15:val="{3733502D-1AA8-4193-96E3-5E99CEC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5CB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455CBC"/>
    <w:rPr>
      <w:b/>
      <w:bCs/>
    </w:rPr>
  </w:style>
  <w:style w:type="character" w:styleId="a6">
    <w:name w:val="Hyperlink"/>
    <w:basedOn w:val="a0"/>
    <w:rsid w:val="00455C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8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572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cp:lastPrinted>2020-04-06T07:14:00Z</cp:lastPrinted>
  <dcterms:created xsi:type="dcterms:W3CDTF">2018-08-24T11:40:00Z</dcterms:created>
  <dcterms:modified xsi:type="dcterms:W3CDTF">2023-04-07T11:03:00Z</dcterms:modified>
</cp:coreProperties>
</file>