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96" w:rsidRDefault="00590096" w:rsidP="00590096">
      <w:pPr>
        <w:pStyle w:val="a5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УТВЕРЖДАЮ</w:t>
      </w:r>
    </w:p>
    <w:p w:rsidR="00590096" w:rsidRDefault="00590096" w:rsidP="00590096">
      <w:pPr>
        <w:pStyle w:val="a5"/>
        <w:ind w:left="-851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директор</w:t>
      </w:r>
    </w:p>
    <w:p w:rsidR="00590096" w:rsidRDefault="00590096" w:rsidP="00590096">
      <w:pPr>
        <w:pStyle w:val="a5"/>
        <w:ind w:left="284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МБОУ «Верхнепотаповская </w:t>
      </w:r>
      <w:r>
        <w:rPr>
          <w:b w:val="0"/>
          <w:i w:val="0"/>
          <w:iCs w:val="0"/>
          <w:sz w:val="24"/>
          <w:szCs w:val="24"/>
        </w:rPr>
        <w:t>СОШ»</w:t>
      </w:r>
    </w:p>
    <w:p w:rsidR="00590096" w:rsidRDefault="00590096" w:rsidP="00590096">
      <w:pPr>
        <w:pStyle w:val="a5"/>
        <w:ind w:right="-113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________</w:t>
      </w:r>
      <w:r>
        <w:rPr>
          <w:b w:val="0"/>
          <w:iCs w:val="0"/>
          <w:sz w:val="24"/>
          <w:szCs w:val="24"/>
        </w:rPr>
        <w:t xml:space="preserve"> </w:t>
      </w:r>
      <w:r>
        <w:rPr>
          <w:b w:val="0"/>
          <w:i w:val="0"/>
          <w:iCs w:val="0"/>
          <w:sz w:val="24"/>
          <w:szCs w:val="24"/>
        </w:rPr>
        <w:t>О.А. Анисимова</w:t>
      </w:r>
    </w:p>
    <w:p w:rsidR="001E4E50" w:rsidRPr="00590096" w:rsidRDefault="00590096" w:rsidP="00590096">
      <w:pPr>
        <w:pStyle w:val="a5"/>
        <w:jc w:val="right"/>
        <w:rPr>
          <w:b w:val="0"/>
          <w:i w:val="0"/>
          <w:sz w:val="24"/>
        </w:rPr>
        <w:sectPr w:rsidR="001E4E50" w:rsidRPr="00590096" w:rsidSect="00590096">
          <w:type w:val="continuous"/>
          <w:pgSz w:w="11920" w:h="16850"/>
          <w:pgMar w:top="1060" w:right="296" w:bottom="280" w:left="1160" w:header="720" w:footer="720" w:gutter="0"/>
          <w:cols w:space="8656"/>
        </w:sectPr>
      </w:pPr>
      <w:r w:rsidRPr="00590096">
        <w:rPr>
          <w:b w:val="0"/>
          <w:i w:val="0"/>
          <w:sz w:val="24"/>
          <w:szCs w:val="24"/>
          <w:lang w:bidi="en-US"/>
        </w:rPr>
        <w:t>от</w:t>
      </w:r>
      <w:r w:rsidRPr="00590096">
        <w:rPr>
          <w:b w:val="0"/>
          <w:i w:val="0"/>
          <w:sz w:val="24"/>
          <w:szCs w:val="24"/>
          <w:lang w:bidi="en-US"/>
        </w:rPr>
        <w:t xml:space="preserve"> </w:t>
      </w:r>
      <w:r w:rsidRPr="00590096">
        <w:rPr>
          <w:b w:val="0"/>
          <w:i w:val="0"/>
          <w:sz w:val="24"/>
          <w:szCs w:val="24"/>
          <w:lang w:bidi="en-US"/>
        </w:rPr>
        <w:t xml:space="preserve">01.09.2023 </w:t>
      </w:r>
      <w:r w:rsidRPr="00590096">
        <w:rPr>
          <w:b w:val="0"/>
          <w:i w:val="0"/>
          <w:sz w:val="24"/>
          <w:szCs w:val="24"/>
          <w:lang w:bidi="en-US"/>
        </w:rPr>
        <w:t>№247</w:t>
      </w:r>
    </w:p>
    <w:p w:rsidR="00590096" w:rsidRDefault="00590096" w:rsidP="00590096">
      <w:pPr>
        <w:pStyle w:val="a3"/>
        <w:jc w:val="center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</w:t>
      </w:r>
      <w:bookmarkStart w:id="0" w:name="_GoBack"/>
      <w:bookmarkEnd w:id="0"/>
      <w:r>
        <w:t>ан</w:t>
      </w:r>
    </w:p>
    <w:p w:rsidR="00590096" w:rsidRDefault="00196887" w:rsidP="00590096">
      <w:pPr>
        <w:pStyle w:val="a3"/>
        <w:jc w:val="center"/>
      </w:pPr>
      <w:r>
        <w:t>спортивно-массовых мероприятий</w:t>
      </w:r>
    </w:p>
    <w:p w:rsidR="00590096" w:rsidRDefault="00196887" w:rsidP="00590096">
      <w:pPr>
        <w:pStyle w:val="a3"/>
        <w:jc w:val="center"/>
      </w:pPr>
      <w:r>
        <w:t>школьного спортивного клуба</w:t>
      </w:r>
    </w:p>
    <w:p w:rsidR="001E4E50" w:rsidRDefault="00196887" w:rsidP="00590096">
      <w:pPr>
        <w:pStyle w:val="a3"/>
        <w:jc w:val="center"/>
      </w:pPr>
      <w:r>
        <w:t>МБОУ</w:t>
      </w:r>
      <w:r>
        <w:rPr>
          <w:spacing w:val="-1"/>
        </w:rPr>
        <w:t xml:space="preserve"> </w:t>
      </w:r>
      <w:r w:rsidR="00532576">
        <w:t>«Верхнепотаповская СОШ</w:t>
      </w:r>
    </w:p>
    <w:p w:rsidR="001E4E50" w:rsidRDefault="00196887" w:rsidP="00590096">
      <w:pPr>
        <w:pStyle w:val="a3"/>
        <w:jc w:val="center"/>
      </w:pPr>
      <w:r>
        <w:t>на</w:t>
      </w:r>
      <w:r>
        <w:rPr>
          <w:spacing w:val="-2"/>
        </w:rPr>
        <w:t xml:space="preserve"> </w:t>
      </w:r>
      <w:r w:rsidR="00213D3D">
        <w:t>202</w:t>
      </w:r>
      <w:r w:rsidR="00131E9E">
        <w:t>3</w:t>
      </w:r>
      <w:r w:rsidR="00213D3D">
        <w:t>-202</w:t>
      </w:r>
      <w:r w:rsidR="00131E9E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90096" w:rsidRDefault="00590096">
      <w:pPr>
        <w:spacing w:before="9"/>
        <w:rPr>
          <w:b/>
          <w:sz w:val="14"/>
        </w:rPr>
        <w:sectPr w:rsidR="00590096" w:rsidSect="00590096">
          <w:type w:val="continuous"/>
          <w:pgSz w:w="11920" w:h="16850"/>
          <w:pgMar w:top="1060" w:right="740" w:bottom="280" w:left="1160" w:header="720" w:footer="720" w:gutter="0"/>
          <w:cols w:space="720"/>
        </w:sectPr>
      </w:pPr>
    </w:p>
    <w:p w:rsidR="001E4E50" w:rsidRDefault="001E4E50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32"/>
        <w:gridCol w:w="1725"/>
        <w:gridCol w:w="2530"/>
      </w:tblGrid>
      <w:tr w:rsidR="001E4E50">
        <w:trPr>
          <w:trHeight w:val="642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E4E50" w:rsidRDefault="00196887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n/n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25" w:right="137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1E4E50" w:rsidRDefault="00196887">
            <w:pPr>
              <w:pStyle w:val="TableParagraph"/>
              <w:spacing w:line="308" w:lineRule="exact"/>
              <w:ind w:left="130" w:right="137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1E4E50">
        <w:trPr>
          <w:trHeight w:val="323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4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 w:rsidP="003105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10560">
              <w:rPr>
                <w:sz w:val="28"/>
              </w:rPr>
              <w:t>Будь спортивным! Побеждай!»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29" w:right="13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E4E50" w:rsidRDefault="00196887" w:rsidP="00AD65F8">
            <w:pPr>
              <w:pStyle w:val="TableParagraph"/>
              <w:spacing w:line="313" w:lineRule="exact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551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  <w:p w:rsidR="001E4E50" w:rsidRDefault="00196887">
            <w:pPr>
              <w:pStyle w:val="TableParagraph"/>
              <w:spacing w:line="313" w:lineRule="exact"/>
              <w:ind w:left="678"/>
              <w:rPr>
                <w:sz w:val="28"/>
              </w:rPr>
            </w:pPr>
            <w:r>
              <w:rPr>
                <w:sz w:val="28"/>
              </w:rPr>
              <w:t>площадка</w:t>
            </w:r>
          </w:p>
        </w:tc>
      </w:tr>
      <w:tr w:rsidR="001E4E50">
        <w:trPr>
          <w:trHeight w:val="642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Президентские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29" w:right="13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E4E50" w:rsidRDefault="00196887" w:rsidP="00AD65F8">
            <w:pPr>
              <w:pStyle w:val="TableParagraph"/>
              <w:spacing w:line="308" w:lineRule="exact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551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  <w:p w:rsidR="001E4E50" w:rsidRDefault="00196887">
            <w:pPr>
              <w:pStyle w:val="TableParagraph"/>
              <w:spacing w:line="308" w:lineRule="exact"/>
              <w:ind w:left="678"/>
              <w:rPr>
                <w:sz w:val="28"/>
              </w:rPr>
            </w:pPr>
            <w:r>
              <w:rPr>
                <w:sz w:val="28"/>
              </w:rPr>
              <w:t>площадка</w:t>
            </w:r>
          </w:p>
        </w:tc>
      </w:tr>
      <w:tr w:rsidR="001E4E50">
        <w:trPr>
          <w:trHeight w:val="645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8" w:lineRule="exact"/>
              <w:ind w:left="2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2" w:type="dxa"/>
          </w:tcPr>
          <w:p w:rsidR="001E4E50" w:rsidRDefault="00196887" w:rsidP="003105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Легкоатлетический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10560">
              <w:rPr>
                <w:sz w:val="28"/>
              </w:rPr>
              <w:t xml:space="preserve">Кросс-марафон! </w:t>
            </w:r>
            <w:r>
              <w:rPr>
                <w:sz w:val="28"/>
              </w:rPr>
              <w:t>»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7" w:lineRule="exact"/>
              <w:ind w:left="129" w:right="13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E4E50" w:rsidRDefault="00196887" w:rsidP="00AD65F8">
            <w:pPr>
              <w:pStyle w:val="TableParagraph"/>
              <w:spacing w:line="308" w:lineRule="exact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7" w:lineRule="exact"/>
              <w:ind w:left="435"/>
              <w:rPr>
                <w:sz w:val="28"/>
              </w:rPr>
            </w:pPr>
            <w:r>
              <w:rPr>
                <w:sz w:val="28"/>
              </w:rPr>
              <w:t>Пришкольная</w:t>
            </w:r>
          </w:p>
          <w:p w:rsidR="001E4E50" w:rsidRDefault="00196887">
            <w:pPr>
              <w:pStyle w:val="TableParagraph"/>
              <w:spacing w:line="308" w:lineRule="exact"/>
              <w:ind w:left="584"/>
              <w:rPr>
                <w:sz w:val="28"/>
              </w:rPr>
            </w:pPr>
            <w:r>
              <w:rPr>
                <w:sz w:val="28"/>
              </w:rPr>
              <w:t>территория</w:t>
            </w:r>
          </w:p>
        </w:tc>
      </w:tr>
      <w:tr w:rsidR="001E4E50">
        <w:trPr>
          <w:trHeight w:val="321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1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Легкоатлетический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пробег,</w:t>
            </w:r>
          </w:p>
          <w:p w:rsidR="001E4E50" w:rsidRDefault="00196887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E4E50" w:rsidRDefault="00196887" w:rsidP="00AD65F8">
            <w:pPr>
              <w:pStyle w:val="TableParagraph"/>
              <w:spacing w:before="2" w:line="311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r>
              <w:rPr>
                <w:sz w:val="28"/>
              </w:rPr>
              <w:t>Пришкольная</w:t>
            </w:r>
          </w:p>
          <w:p w:rsidR="001E4E50" w:rsidRDefault="00196887">
            <w:pPr>
              <w:pStyle w:val="TableParagraph"/>
              <w:spacing w:before="2" w:line="311" w:lineRule="exact"/>
              <w:ind w:left="584"/>
              <w:rPr>
                <w:sz w:val="28"/>
              </w:rPr>
            </w:pPr>
            <w:r>
              <w:rPr>
                <w:sz w:val="28"/>
              </w:rPr>
              <w:t>территория</w:t>
            </w:r>
          </w:p>
        </w:tc>
      </w:tr>
      <w:tr w:rsidR="001E4E50">
        <w:trPr>
          <w:trHeight w:val="642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Президентские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1E4E50" w:rsidRDefault="0019688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E4E50" w:rsidRDefault="00196887" w:rsidP="00AD65F8">
            <w:pPr>
              <w:pStyle w:val="TableParagraph"/>
              <w:spacing w:line="308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E4E50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E4E50" w:rsidRDefault="00196887">
            <w:pPr>
              <w:pStyle w:val="TableParagraph"/>
              <w:spacing w:before="1"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</w:p>
        </w:tc>
      </w:tr>
      <w:tr w:rsidR="001E4E50">
        <w:trPr>
          <w:trHeight w:val="643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5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E4E50" w:rsidRDefault="00196887" w:rsidP="00AD65F8">
            <w:pPr>
              <w:pStyle w:val="TableParagraph"/>
              <w:spacing w:line="308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645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7" w:lineRule="exact"/>
              <w:ind w:left="2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1E4E50" w:rsidRDefault="0019688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«Президентских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spacing w:line="317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E4E50" w:rsidRDefault="00196887" w:rsidP="00AD65F8">
            <w:pPr>
              <w:pStyle w:val="TableParagraph"/>
              <w:spacing w:line="308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7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3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4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E4E50">
        <w:trPr>
          <w:trHeight w:val="642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 w:rsidP="003105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10560">
              <w:rPr>
                <w:sz w:val="28"/>
              </w:rPr>
              <w:t>Спорт -  короткий путь к здоровью!</w:t>
            </w:r>
            <w:r>
              <w:rPr>
                <w:sz w:val="28"/>
              </w:rPr>
              <w:t>»</w:t>
            </w:r>
          </w:p>
        </w:tc>
        <w:tc>
          <w:tcPr>
            <w:tcW w:w="1725" w:type="dxa"/>
          </w:tcPr>
          <w:p w:rsidR="00AD65F8" w:rsidRDefault="00AD65F8" w:rsidP="00AD65F8">
            <w:pPr>
              <w:pStyle w:val="TableParagraph"/>
              <w:spacing w:line="317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1E4E50" w:rsidRDefault="00AD65F8" w:rsidP="00AD65F8">
            <w:pPr>
              <w:pStyle w:val="TableParagraph"/>
              <w:spacing w:line="315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530" w:type="dxa"/>
          </w:tcPr>
          <w:p w:rsidR="001E4E50" w:rsidRDefault="00532576">
            <w:pPr>
              <w:pStyle w:val="TableParagraph"/>
              <w:spacing w:line="315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Классные кабинеты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532576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 w:rsidP="00AD65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 w:rsidR="00AD65F8">
              <w:rPr>
                <w:sz w:val="28"/>
              </w:rPr>
              <w:t>ивная</w:t>
            </w:r>
            <w:r w:rsidR="00310560">
              <w:rPr>
                <w:sz w:val="28"/>
              </w:rPr>
              <w:t xml:space="preserve"> формула</w:t>
            </w:r>
            <w:r w:rsidR="00AD65F8">
              <w:rPr>
                <w:sz w:val="28"/>
              </w:rPr>
              <w:t xml:space="preserve"> в</w:t>
            </w:r>
            <w:r>
              <w:rPr>
                <w:sz w:val="28"/>
              </w:rPr>
              <w:t xml:space="preserve"> </w:t>
            </w:r>
            <w:r w:rsidR="00AD65F8">
              <w:rPr>
                <w:sz w:val="28"/>
              </w:rPr>
              <w:t>гармонии с собой</w:t>
            </w:r>
            <w:r>
              <w:rPr>
                <w:sz w:val="28"/>
              </w:rPr>
              <w:t>»</w:t>
            </w:r>
          </w:p>
        </w:tc>
        <w:tc>
          <w:tcPr>
            <w:tcW w:w="1725" w:type="dxa"/>
          </w:tcPr>
          <w:p w:rsidR="00AD65F8" w:rsidRDefault="00AD65F8" w:rsidP="00AD65F8">
            <w:pPr>
              <w:pStyle w:val="TableParagraph"/>
              <w:spacing w:line="317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1E4E50" w:rsidRDefault="00AD65F8" w:rsidP="00AD65F8">
            <w:pPr>
              <w:pStyle w:val="TableParagraph"/>
              <w:spacing w:line="315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15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Спортивный зал</w:t>
            </w:r>
          </w:p>
        </w:tc>
      </w:tr>
    </w:tbl>
    <w:p w:rsidR="001E4E50" w:rsidRDefault="001E4E50">
      <w:pPr>
        <w:spacing w:line="315" w:lineRule="exact"/>
        <w:jc w:val="center"/>
        <w:rPr>
          <w:sz w:val="28"/>
        </w:rPr>
        <w:sectPr w:rsidR="001E4E50">
          <w:type w:val="continuous"/>
          <w:pgSz w:w="11920" w:h="16850"/>
          <w:pgMar w:top="106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32"/>
        <w:gridCol w:w="1725"/>
        <w:gridCol w:w="2530"/>
      </w:tblGrid>
      <w:tr w:rsidR="001E4E50">
        <w:trPr>
          <w:trHeight w:val="323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4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1E4E50">
        <w:trPr>
          <w:trHeight w:val="643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настольному</w:t>
            </w:r>
          </w:p>
          <w:p w:rsidR="001E4E50" w:rsidRDefault="0019688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теннису</w:t>
            </w:r>
          </w:p>
        </w:tc>
        <w:tc>
          <w:tcPr>
            <w:tcW w:w="1725" w:type="dxa"/>
          </w:tcPr>
          <w:p w:rsidR="001E4E50" w:rsidRDefault="00AD65F8" w:rsidP="00213D3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1E4E50" w:rsidRDefault="00196887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(волейбол)</w:t>
            </w:r>
          </w:p>
        </w:tc>
        <w:tc>
          <w:tcPr>
            <w:tcW w:w="1725" w:type="dxa"/>
          </w:tcPr>
          <w:p w:rsidR="001E4E50" w:rsidRDefault="00AD65F8" w:rsidP="00AD65F8">
            <w:pPr>
              <w:pStyle w:val="TableParagraph"/>
              <w:spacing w:before="2" w:line="319" w:lineRule="exact"/>
              <w:ind w:left="233"/>
              <w:jc w:val="center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6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6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E4E50">
        <w:trPr>
          <w:trHeight w:val="966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tabs>
                <w:tab w:val="left" w:pos="2230"/>
              </w:tabs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праздники,</w:t>
            </w:r>
          </w:p>
          <w:p w:rsidR="001E4E50" w:rsidRDefault="001968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</w:p>
          <w:p w:rsidR="001E4E50" w:rsidRDefault="00196887" w:rsidP="00AD65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AD65F8">
              <w:rPr>
                <w:sz w:val="28"/>
              </w:rPr>
              <w:t>Зимние забавы!</w:t>
            </w:r>
            <w:r>
              <w:rPr>
                <w:sz w:val="28"/>
              </w:rPr>
              <w:t>»</w:t>
            </w:r>
          </w:p>
        </w:tc>
        <w:tc>
          <w:tcPr>
            <w:tcW w:w="1725" w:type="dxa"/>
          </w:tcPr>
          <w:p w:rsidR="001E4E50" w:rsidRDefault="00196887">
            <w:pPr>
              <w:pStyle w:val="TableParagraph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Январь,</w:t>
            </w:r>
          </w:p>
          <w:p w:rsidR="001E4E50" w:rsidRDefault="00196887" w:rsidP="00AD65F8">
            <w:pPr>
              <w:pStyle w:val="TableParagraph"/>
              <w:spacing w:line="240" w:lineRule="auto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D65F8">
              <w:rPr>
                <w:sz w:val="28"/>
              </w:rPr>
              <w:t>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</w:p>
          <w:p w:rsidR="001E4E50" w:rsidRDefault="00196887">
            <w:pPr>
              <w:pStyle w:val="TableParagraph"/>
              <w:spacing w:line="322" w:lineRule="exact"/>
              <w:ind w:left="582" w:right="5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</w:tr>
      <w:tr w:rsidR="00AD65F8">
        <w:trPr>
          <w:trHeight w:val="643"/>
        </w:trPr>
        <w:tc>
          <w:tcPr>
            <w:tcW w:w="698" w:type="dxa"/>
          </w:tcPr>
          <w:p w:rsidR="00AD65F8" w:rsidRDefault="00AD65F8" w:rsidP="00AD65F8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AD65F8" w:rsidRDefault="00AD65F8" w:rsidP="00AD65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AD65F8" w:rsidRDefault="00AD65F8" w:rsidP="00AD65F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«Спорт!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Спорт!»</w:t>
            </w:r>
          </w:p>
        </w:tc>
        <w:tc>
          <w:tcPr>
            <w:tcW w:w="1725" w:type="dxa"/>
          </w:tcPr>
          <w:p w:rsidR="00AD65F8" w:rsidRDefault="00AD65F8" w:rsidP="00AD65F8">
            <w:pPr>
              <w:pStyle w:val="TableParagraph"/>
              <w:jc w:val="center"/>
              <w:rPr>
                <w:sz w:val="28"/>
              </w:rPr>
            </w:pPr>
            <w:r w:rsidRPr="003A776D">
              <w:rPr>
                <w:sz w:val="28"/>
              </w:rPr>
              <w:t>Январь,</w:t>
            </w:r>
          </w:p>
          <w:p w:rsidR="00AD65F8" w:rsidRPr="003A776D" w:rsidRDefault="00AD65F8" w:rsidP="00AD65F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AD65F8" w:rsidRDefault="00AD65F8" w:rsidP="00AD65F8">
            <w:pPr>
              <w:pStyle w:val="TableParagraph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Спортивный зал</w:t>
            </w:r>
          </w:p>
        </w:tc>
      </w:tr>
      <w:tr w:rsidR="00AD65F8">
        <w:trPr>
          <w:trHeight w:val="645"/>
        </w:trPr>
        <w:tc>
          <w:tcPr>
            <w:tcW w:w="698" w:type="dxa"/>
          </w:tcPr>
          <w:p w:rsidR="00AD65F8" w:rsidRDefault="00AD65F8" w:rsidP="00AD65F8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2" w:type="dxa"/>
          </w:tcPr>
          <w:p w:rsidR="00AD65F8" w:rsidRDefault="00AD65F8" w:rsidP="00AD65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AD65F8" w:rsidRDefault="00AD65F8" w:rsidP="00AD65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(лыжные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гонки)</w:t>
            </w:r>
          </w:p>
        </w:tc>
        <w:tc>
          <w:tcPr>
            <w:tcW w:w="1725" w:type="dxa"/>
          </w:tcPr>
          <w:p w:rsidR="00AD65F8" w:rsidRDefault="00AD65F8" w:rsidP="00AD6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Январь,</w:t>
            </w:r>
          </w:p>
          <w:p w:rsidR="00AD65F8" w:rsidRDefault="00AD65F8" w:rsidP="00AD65F8">
            <w:pPr>
              <w:jc w:val="center"/>
            </w:pPr>
            <w:r w:rsidRPr="003A776D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2530" w:type="dxa"/>
          </w:tcPr>
          <w:p w:rsidR="00AD65F8" w:rsidRDefault="00AD65F8" w:rsidP="00AD65F8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Лыжня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</w:p>
          <w:p w:rsidR="00AD65F8" w:rsidRDefault="00AD65F8" w:rsidP="00AD65F8">
            <w:pPr>
              <w:pStyle w:val="TableParagraph"/>
              <w:spacing w:line="319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1E4E50">
        <w:trPr>
          <w:trHeight w:val="321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1" w:lineRule="exact"/>
              <w:ind w:left="4260" w:right="4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</w:p>
          <w:p w:rsidR="001E4E50" w:rsidRDefault="00196887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мир!»</w:t>
            </w:r>
          </w:p>
        </w:tc>
        <w:tc>
          <w:tcPr>
            <w:tcW w:w="1725" w:type="dxa"/>
          </w:tcPr>
          <w:p w:rsidR="001E4E50" w:rsidRPr="00AD65F8" w:rsidRDefault="00AD65F8" w:rsidP="00AD65F8">
            <w:pPr>
              <w:pStyle w:val="TableParagraph"/>
              <w:ind w:left="130" w:right="119"/>
              <w:jc w:val="center"/>
              <w:rPr>
                <w:sz w:val="28"/>
              </w:rPr>
            </w:pPr>
            <w:r w:rsidRPr="00AD65F8">
              <w:rPr>
                <w:sz w:val="28"/>
              </w:rPr>
              <w:t xml:space="preserve">Февраль, </w:t>
            </w:r>
            <w:r w:rsidR="00196887" w:rsidRPr="00AD65F8">
              <w:rPr>
                <w:sz w:val="28"/>
              </w:rPr>
              <w:t>202</w:t>
            </w:r>
            <w:r w:rsidRPr="00AD65F8">
              <w:rPr>
                <w:sz w:val="28"/>
              </w:rPr>
              <w:t>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532576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D41FB5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Спортивные состязания по настольному теннису</w:t>
            </w:r>
          </w:p>
          <w:p w:rsidR="001E4E50" w:rsidRDefault="00196887">
            <w:pPr>
              <w:pStyle w:val="TableParagraph"/>
              <w:spacing w:before="2"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«Наше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руках!»</w:t>
            </w:r>
          </w:p>
        </w:tc>
        <w:tc>
          <w:tcPr>
            <w:tcW w:w="1725" w:type="dxa"/>
          </w:tcPr>
          <w:p w:rsidR="001E4E50" w:rsidRDefault="00AD65F8" w:rsidP="00AD65F8">
            <w:pPr>
              <w:pStyle w:val="TableParagraph"/>
              <w:ind w:left="130" w:right="120"/>
              <w:jc w:val="center"/>
              <w:rPr>
                <w:sz w:val="28"/>
              </w:rPr>
            </w:pPr>
            <w:r w:rsidRPr="00AD65F8">
              <w:rPr>
                <w:sz w:val="28"/>
              </w:rPr>
              <w:t>Февраль, 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967"/>
        </w:trPr>
        <w:tc>
          <w:tcPr>
            <w:tcW w:w="698" w:type="dxa"/>
          </w:tcPr>
          <w:p w:rsidR="001E4E50" w:rsidRDefault="00532576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</w:p>
          <w:p w:rsidR="001E4E50" w:rsidRDefault="00196887">
            <w:pPr>
              <w:pStyle w:val="TableParagraph"/>
              <w:spacing w:line="322" w:lineRule="exact"/>
              <w:ind w:left="216" w:right="986"/>
              <w:rPr>
                <w:sz w:val="28"/>
              </w:rPr>
            </w:pPr>
            <w:r>
              <w:rPr>
                <w:sz w:val="28"/>
              </w:rPr>
              <w:t>посвященные Дню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25" w:type="dxa"/>
          </w:tcPr>
          <w:p w:rsidR="001E4E50" w:rsidRDefault="00E10BED" w:rsidP="00E10BED">
            <w:pPr>
              <w:pStyle w:val="TableParagraph"/>
              <w:ind w:left="130" w:right="119"/>
              <w:jc w:val="center"/>
              <w:rPr>
                <w:sz w:val="28"/>
              </w:rPr>
            </w:pPr>
            <w:r w:rsidRPr="00AD65F8">
              <w:rPr>
                <w:sz w:val="28"/>
              </w:rPr>
              <w:t xml:space="preserve">Февраль, </w:t>
            </w:r>
            <w:r w:rsidR="00196887">
              <w:rPr>
                <w:sz w:val="28"/>
              </w:rPr>
              <w:t>202</w:t>
            </w:r>
            <w:r w:rsidR="00AD65F8">
              <w:rPr>
                <w:sz w:val="28"/>
              </w:rPr>
              <w:t>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1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1" w:lineRule="exact"/>
              <w:ind w:left="4259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E4E50">
        <w:trPr>
          <w:trHeight w:val="645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«Быстрее!</w:t>
            </w:r>
          </w:p>
          <w:p w:rsidR="001E4E50" w:rsidRDefault="00196887">
            <w:pPr>
              <w:pStyle w:val="TableParagraph"/>
              <w:spacing w:before="2" w:line="316" w:lineRule="exact"/>
              <w:ind w:left="216"/>
              <w:rPr>
                <w:sz w:val="28"/>
              </w:rPr>
            </w:pPr>
            <w:r>
              <w:rPr>
                <w:sz w:val="28"/>
              </w:rPr>
              <w:t>Выше!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Сильнее!»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  <w:p w:rsidR="001E4E50" w:rsidRDefault="00E10BED" w:rsidP="00E10BE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1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01" w:lineRule="exact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шахматам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  <w:p w:rsidR="001E4E50" w:rsidRDefault="00E10BED" w:rsidP="00E10BED">
            <w:pPr>
              <w:pStyle w:val="TableParagraph"/>
              <w:spacing w:line="301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940581" w:rsidP="00940581">
            <w:pPr>
              <w:pStyle w:val="TableParagraph"/>
              <w:spacing w:line="301" w:lineRule="exact"/>
              <w:ind w:left="474"/>
              <w:jc w:val="center"/>
              <w:rPr>
                <w:sz w:val="28"/>
              </w:rPr>
            </w:pPr>
            <w:r>
              <w:rPr>
                <w:sz w:val="28"/>
              </w:rPr>
              <w:t>Зона отдыха «Точка роста»</w:t>
            </w:r>
          </w:p>
        </w:tc>
      </w:tr>
      <w:tr w:rsidR="001E4E50">
        <w:trPr>
          <w:trHeight w:val="642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1E4E50" w:rsidRDefault="00196887">
            <w:pPr>
              <w:pStyle w:val="TableParagraph"/>
              <w:spacing w:line="316" w:lineRule="exact"/>
              <w:ind w:left="216"/>
              <w:rPr>
                <w:sz w:val="28"/>
              </w:rPr>
            </w:pPr>
            <w:r>
              <w:rPr>
                <w:sz w:val="28"/>
              </w:rPr>
              <w:t>(волейбол)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  <w:p w:rsidR="001E4E50" w:rsidRDefault="00E10BED" w:rsidP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648"/>
        </w:trPr>
        <w:tc>
          <w:tcPr>
            <w:tcW w:w="698" w:type="dxa"/>
          </w:tcPr>
          <w:p w:rsidR="001E4E50" w:rsidRDefault="00196887">
            <w:pPr>
              <w:pStyle w:val="TableParagraph"/>
              <w:spacing w:line="309" w:lineRule="exact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spacing w:line="240" w:lineRule="auto"/>
              <w:ind w:left="216" w:right="492"/>
              <w:rPr>
                <w:sz w:val="28"/>
              </w:rPr>
            </w:pPr>
            <w:r>
              <w:rPr>
                <w:sz w:val="28"/>
              </w:rPr>
              <w:t>День здоровья «Наше здоровье -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руках!»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  <w:p w:rsidR="001E4E50" w:rsidRDefault="00E10BED" w:rsidP="00E10BED">
            <w:pPr>
              <w:pStyle w:val="TableParagraph"/>
              <w:spacing w:line="309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spacing w:line="309" w:lineRule="exact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3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4" w:lineRule="exact"/>
              <w:ind w:left="4260" w:right="4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E4E50">
        <w:trPr>
          <w:trHeight w:val="642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1E4E50" w:rsidRDefault="00196887">
            <w:pPr>
              <w:pStyle w:val="TableParagraph"/>
              <w:spacing w:line="316" w:lineRule="exact"/>
              <w:ind w:left="216"/>
              <w:rPr>
                <w:sz w:val="28"/>
              </w:rPr>
            </w:pPr>
            <w:r>
              <w:rPr>
                <w:sz w:val="28"/>
              </w:rPr>
              <w:t>(настольный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теннис)</w:t>
            </w:r>
          </w:p>
        </w:tc>
        <w:tc>
          <w:tcPr>
            <w:tcW w:w="1725" w:type="dxa"/>
          </w:tcPr>
          <w:p w:rsidR="001E4E50" w:rsidRDefault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  <w:p w:rsidR="00E10BED" w:rsidRDefault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647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1E4E50" w:rsidRDefault="00196887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здоровье»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  <w:p w:rsidR="001E4E50" w:rsidRDefault="00E10BED" w:rsidP="00E10BED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1E4E50">
        <w:trPr>
          <w:trHeight w:val="321"/>
        </w:trPr>
        <w:tc>
          <w:tcPr>
            <w:tcW w:w="9785" w:type="dxa"/>
            <w:gridSpan w:val="4"/>
          </w:tcPr>
          <w:p w:rsidR="001E4E50" w:rsidRDefault="00196887">
            <w:pPr>
              <w:pStyle w:val="TableParagraph"/>
              <w:spacing w:line="301" w:lineRule="exact"/>
              <w:ind w:left="4260" w:right="4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E4E50">
        <w:trPr>
          <w:trHeight w:val="645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Легкоатлетическая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</w:p>
          <w:p w:rsidR="001E4E50" w:rsidRDefault="0019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</w:p>
          <w:p w:rsidR="001E4E50" w:rsidRDefault="00E10BED" w:rsidP="00E10BED">
            <w:pPr>
              <w:pStyle w:val="TableParagraph"/>
              <w:ind w:left="122" w:right="13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  <w:p w:rsidR="001E4E50" w:rsidRDefault="00196887">
            <w:pPr>
              <w:pStyle w:val="TableParagraph"/>
              <w:spacing w:line="319" w:lineRule="exact"/>
              <w:ind w:left="731"/>
              <w:rPr>
                <w:sz w:val="28"/>
              </w:rPr>
            </w:pPr>
            <w:r>
              <w:rPr>
                <w:sz w:val="28"/>
              </w:rPr>
              <w:t>площадка</w:t>
            </w:r>
          </w:p>
        </w:tc>
      </w:tr>
      <w:tr w:rsidR="001E4E50">
        <w:trPr>
          <w:trHeight w:val="643"/>
        </w:trPr>
        <w:tc>
          <w:tcPr>
            <w:tcW w:w="698" w:type="dxa"/>
          </w:tcPr>
          <w:p w:rsidR="001E4E50" w:rsidRDefault="00196887">
            <w:pPr>
              <w:pStyle w:val="TableParagraph"/>
              <w:ind w:left="278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832" w:type="dxa"/>
          </w:tcPr>
          <w:p w:rsidR="001E4E50" w:rsidRDefault="00196887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1E4E50" w:rsidRDefault="00196887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здоров!»</w:t>
            </w:r>
          </w:p>
        </w:tc>
        <w:tc>
          <w:tcPr>
            <w:tcW w:w="1725" w:type="dxa"/>
          </w:tcPr>
          <w:p w:rsidR="00E10BED" w:rsidRDefault="00E10BED" w:rsidP="00E10BED">
            <w:pPr>
              <w:pStyle w:val="TableParagraph"/>
              <w:spacing w:line="316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</w:p>
          <w:p w:rsidR="001E4E50" w:rsidRDefault="00E10BED" w:rsidP="00E10BED">
            <w:pPr>
              <w:pStyle w:val="TableParagraph"/>
              <w:ind w:left="121" w:right="13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0" w:type="dxa"/>
          </w:tcPr>
          <w:p w:rsidR="001E4E50" w:rsidRDefault="00196887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  <w:p w:rsidR="001E4E50" w:rsidRDefault="00196887">
            <w:pPr>
              <w:pStyle w:val="TableParagraph"/>
              <w:spacing w:line="317" w:lineRule="exact"/>
              <w:ind w:left="731"/>
              <w:rPr>
                <w:sz w:val="28"/>
              </w:rPr>
            </w:pPr>
            <w:r>
              <w:rPr>
                <w:sz w:val="28"/>
              </w:rPr>
              <w:t>площадка</w:t>
            </w:r>
          </w:p>
        </w:tc>
      </w:tr>
    </w:tbl>
    <w:p w:rsidR="00620A45" w:rsidRDefault="00620A45"/>
    <w:sectPr w:rsidR="00620A45" w:rsidSect="001E4E50">
      <w:pgSz w:w="11920" w:h="16850"/>
      <w:pgMar w:top="11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4E50"/>
    <w:rsid w:val="00131E9E"/>
    <w:rsid w:val="00196887"/>
    <w:rsid w:val="001E4E50"/>
    <w:rsid w:val="00213D3D"/>
    <w:rsid w:val="00310560"/>
    <w:rsid w:val="00465F60"/>
    <w:rsid w:val="00532576"/>
    <w:rsid w:val="00590096"/>
    <w:rsid w:val="00620A45"/>
    <w:rsid w:val="00621E0B"/>
    <w:rsid w:val="00940581"/>
    <w:rsid w:val="00AD65F8"/>
    <w:rsid w:val="00D41FB5"/>
    <w:rsid w:val="00E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73D2"/>
  <w15:docId w15:val="{2C947D8C-EF21-4739-A825-243E6A5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4E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4E5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4E50"/>
  </w:style>
  <w:style w:type="paragraph" w:customStyle="1" w:styleId="TableParagraph">
    <w:name w:val="Table Paragraph"/>
    <w:basedOn w:val="a"/>
    <w:uiPriority w:val="1"/>
    <w:qFormat/>
    <w:rsid w:val="001E4E50"/>
    <w:pPr>
      <w:spacing w:line="307" w:lineRule="exact"/>
      <w:ind w:left="105"/>
    </w:pPr>
  </w:style>
  <w:style w:type="paragraph" w:styleId="a5">
    <w:name w:val="Title"/>
    <w:basedOn w:val="a"/>
    <w:link w:val="a6"/>
    <w:qFormat/>
    <w:rsid w:val="00213D3D"/>
    <w:pPr>
      <w:widowControl/>
      <w:adjustRightInd w:val="0"/>
      <w:jc w:val="center"/>
    </w:pPr>
    <w:rPr>
      <w:b/>
      <w:bCs/>
      <w:i/>
      <w:i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213D3D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C5AA-2596-4D84-AFBD-443D6494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user5</cp:lastModifiedBy>
  <cp:revision>11</cp:revision>
  <dcterms:created xsi:type="dcterms:W3CDTF">2022-03-14T09:26:00Z</dcterms:created>
  <dcterms:modified xsi:type="dcterms:W3CDTF">2024-01-10T10:56:00Z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