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48" w:rsidRDefault="008E5848" w:rsidP="008E58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СОГЛАСОВАНО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848" w:rsidRDefault="008E5848" w:rsidP="008E58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Управляющим Советом               Председатель                                Директор</w:t>
      </w:r>
    </w:p>
    <w:p w:rsidR="008E5848" w:rsidRDefault="008E5848" w:rsidP="008E58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Протокол от 29.08.2022  №2       первичного ПК                            МБОУ «Верхнепотаповская СОШ»</w:t>
      </w:r>
    </w:p>
    <w:p w:rsidR="008E5848" w:rsidRDefault="008E5848" w:rsidP="008E58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________ С.В.Сальникова            __________  О.А.Анисимова                                                                                                                                       </w:t>
      </w:r>
    </w:p>
    <w:p w:rsidR="00056DF7" w:rsidRDefault="008E5848" w:rsidP="008E5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Протокол от 29.08.2022  №3          Приказ от 29.08.2022  №207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848" w:rsidRDefault="008E5848" w:rsidP="00F5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AA3" w:rsidRPr="00014F3F" w:rsidRDefault="00F54AA3" w:rsidP="00F5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F3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54AA3" w:rsidRDefault="00F54AA3" w:rsidP="00F5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3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014F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ЭКСПЕРТНОЙ КОМИССИИ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7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AA3" w:rsidRDefault="00F54AA3" w:rsidP="00F5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1E">
        <w:rPr>
          <w:rFonts w:ascii="Times New Roman" w:hAnsi="Times New Roman" w:cs="Times New Roman"/>
          <w:b/>
          <w:sz w:val="28"/>
          <w:szCs w:val="28"/>
        </w:rPr>
        <w:t>ПРОВЕДЕНИЮ ЭКСПЕРТИЗЫ ЦЕННОСТИ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AA3" w:rsidRDefault="00F54AA3" w:rsidP="00F5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F3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БЮДЖЕТНОГО </w:t>
      </w:r>
      <w:r w:rsidRPr="00014F3F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 УЧРЕЖДЕНИЯ «ВЕРХНЕПОТАПОВСКАЯ СРЕ</w:t>
      </w:r>
    </w:p>
    <w:p w:rsidR="00056DF7" w:rsidRDefault="00F54AA3" w:rsidP="00F5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F3F">
        <w:rPr>
          <w:rFonts w:ascii="Times New Roman" w:eastAsia="Times New Roman" w:hAnsi="Times New Roman" w:cs="Times New Roman"/>
          <w:b/>
          <w:sz w:val="28"/>
          <w:szCs w:val="28"/>
        </w:rPr>
        <w:t>ДНЯЯ ОБЩЕОБРАЗОВАТЕЛЬНАЯ ШКОЛА»</w:t>
      </w:r>
    </w:p>
    <w:p w:rsidR="00056DF7" w:rsidRDefault="00056DF7" w:rsidP="000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309" w:rsidRDefault="00BB0843" w:rsidP="0030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305309" w:rsidRPr="00706C16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305309" w:rsidRDefault="00305309" w:rsidP="0030530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на основании действующего законодательства Российской Федерации по архивному делу и документационному обеспечению управления, Федерального закона от 22.10.2004 № 125-ФЗ «Об архивном деле в Российской Федерации», типового перечня документов с указанием сроков хранения (далее — Типовой перечень), нормативно-методических документов Федерального архивного агентства (</w:t>
      </w:r>
      <w:proofErr w:type="spellStart"/>
      <w:r>
        <w:rPr>
          <w:sz w:val="28"/>
          <w:szCs w:val="28"/>
        </w:rPr>
        <w:t>Росархив</w:t>
      </w:r>
      <w:proofErr w:type="spellEnd"/>
      <w:r>
        <w:rPr>
          <w:sz w:val="28"/>
          <w:szCs w:val="28"/>
        </w:rPr>
        <w:t>) и органов управления архивным делом субъектов Российской Федерации.</w:t>
      </w:r>
      <w:proofErr w:type="gramEnd"/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задачи, функции, права, организацию деятельности экспертных комиссий по проведению экспертизы ценности документов в Муниципальном бюджетном общеобразовательном учреждении «Верхнепотаповская средняя общеобразовательная  школа» (далее Школа).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Экспертиза ценности документов — это изучение состава и содержания документов учреждения на основании критериев ценности документов в целях определения сроков их хранения и отбора документов на их дальнейшее хранение. В ходе проведения работ по отбору документов на постоянное или длительное хранение экспертизе ценности подвергаются все документы, образующиеся в деятельности Школы. До проведения экспертизы ценности документов их уничтожение запрещается.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Для организации проведения методической и практической работы по экспертизе ценности документов в Школе создаётся экспертная комиссия Школы (далее —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).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 Экспертная комиссия Школы — коллегиальный орган, заседания которого протоколируются:</w:t>
      </w:r>
    </w:p>
    <w:p w:rsidR="00305309" w:rsidRDefault="00305309" w:rsidP="003053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утверждаются директором Школы.  В случаях, указанных в п. 3.2 настоящего Положения, решения комиссии подлежат утверждению директором  Школы;</w:t>
      </w:r>
    </w:p>
    <w:p w:rsidR="00305309" w:rsidRDefault="00305309" w:rsidP="003053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 протоколируются и утверждаются председателем экспертной комиссии Школы.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осуществляет экспертизу ценности документов постоянного, временного (свыше 10 лет) хранения, а также по личному составу работников Школы.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Состав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определяется приказом директора Школы, полномочия — настоящим Положением. В качестве экспертов к работе комиссии могут привлекаться представители структурных подразделений (филиалов) Школы и представители МУ «Отдел образования Администрации Константиновского района».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 состоит из: председателя ЭК Школы, лица  ответственного за делопроизводство   (по назначению руководителя), председателя профсоюзной организации и  представителей структурных подразделений (филиалов) Школы.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осуществляет экспертизу ценности документов:</w:t>
      </w:r>
    </w:p>
    <w:p w:rsidR="00305309" w:rsidRDefault="00305309" w:rsidP="003053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постоянного, временного (свыше 10 лет) хранения для дальнейшей передачи документов в архив Школы;</w:t>
      </w:r>
    </w:p>
    <w:p w:rsidR="00305309" w:rsidRDefault="00305309" w:rsidP="003053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временного (до 10 лет) хранения для выделения к уничтожению после истечения срока хранения.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создается в Школе.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Задачами "Экспертной комиссии" являются: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 в процессе их формирования.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и проведение экспертизы ценности документов на стадии подготовки их к передаче в архив Школы.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Организация и проведение отбора документов (дел) и их подготовка к передаче на постоянное хранение.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"Экспертная комиссия" выполняет следующие функции: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Организует ежегодный отбор документов для хранения и уничтожения.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рассматривает и выносит на утверждение,   проекты номенклатур дел, описей дел постоянного и долговременного хранения, акты о выделении к уничтожению дел, не подлежащих хранению. Акты о выделении к уничтожению дел со сроком хранения менее 10 лет, не подлежащих хранению, рассматриваются на заседаниях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 оформляет и выносит на рассмотрение ЭК Школы предложения об изменении сроков хранения категорий документов, установленных Типовым перечнем, и об определении сроков хранения документов, не предусмотренных Типовым перечнем.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Участвует в подготовке и рассмотрении проектов нормативных и методических документов по вопросам работы с документами в Школе.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</w:p>
    <w:p w:rsidR="00305309" w:rsidRDefault="00305309" w:rsidP="0030530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"Экспертная комиссия" вправе:</w:t>
      </w:r>
    </w:p>
    <w:p w:rsidR="00305309" w:rsidRDefault="00305309" w:rsidP="00305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давать рекомендации работникам Школы по вопросам разработки номенклатуры и формирования дел в делопроизводстве,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экспертизы ценности документов, розыска недостающих дел по личному составу работников Школы, упорядочения и оформления документов;</w:t>
      </w:r>
    </w:p>
    <w:p w:rsidR="00305309" w:rsidRDefault="00305309" w:rsidP="00305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от структурных подразделений (филиалов)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 работников Школы;</w:t>
      </w:r>
    </w:p>
    <w:p w:rsidR="00305309" w:rsidRDefault="00305309" w:rsidP="00305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на своих заседаниях заведующих  структурным подразделением (филиалов) о ходе подготовки документов к архивному хранению, об условиях хранения и обеспечения сохранности документов, о причинах утраты документов;</w:t>
      </w:r>
    </w:p>
    <w:p w:rsidR="00305309" w:rsidRDefault="00305309" w:rsidP="00305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предложения и заключения, необходимые для определения сроков хранения документов;</w:t>
      </w:r>
    </w:p>
    <w:p w:rsidR="00305309" w:rsidRDefault="00305309" w:rsidP="00305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принимать к рассмотрению и возвращать для доработки некачественно и небрежно подготовленные документы;</w:t>
      </w:r>
    </w:p>
    <w:p w:rsidR="00305309" w:rsidRDefault="00305309" w:rsidP="00305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работников Школы по вопросам, относящимся к компетенции комиссии.</w:t>
      </w:r>
    </w:p>
    <w:p w:rsidR="00305309" w:rsidRDefault="00305309" w:rsidP="0030530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3761E">
        <w:rPr>
          <w:b/>
          <w:sz w:val="28"/>
          <w:szCs w:val="28"/>
        </w:rPr>
        <w:t>5. ОРГАНИЗАЦИЯ РАБОТЫ «ЭКСПЕРТНОЙ КОМИССИИ»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.ЭК Школы работает во взаимодействии и </w:t>
      </w:r>
      <w:proofErr w:type="gramStart"/>
      <w:r>
        <w:rPr>
          <w:sz w:val="28"/>
          <w:szCs w:val="28"/>
        </w:rPr>
        <w:t>подотчетна</w:t>
      </w:r>
      <w:proofErr w:type="gramEnd"/>
      <w:r>
        <w:rPr>
          <w:sz w:val="28"/>
          <w:szCs w:val="28"/>
        </w:rPr>
        <w:t xml:space="preserve"> экспертной комиссии МУ «Отдел образования Администрации Константиновского района». Архив Школы осуществляет методическое руководство и оказывает консультационную помощь ЭК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работает по графику, утвержденному председателем экспертной комиссии.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 Школы собирается по мере необходимости, но не реже одного раза в год.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Заседание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и принятые на нем решения считаются правомочными, если в голосовании приняли участие не менее половины присутствующих на заседании членов "Экспертной комиссии". Для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Школы  обязательно присутствие всех ее членов. Приглашенные консультанты, эксперты имеют право совещательного голоса и в голосовании не участвуют.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принимаются простым большинством голосов присутствующих на заседании членов. При разделении голосов поровну решение принимает председатель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</w:t>
      </w:r>
    </w:p>
    <w:p w:rsidR="00305309" w:rsidRDefault="00305309" w:rsidP="003053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Ведение делопроизводства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, хранение и использование документов, ответственность за их сохранность, а также контроль исполнения решений ЭК возлагаются на секретаря данной комиссии.</w:t>
      </w:r>
    </w:p>
    <w:p w:rsidR="00BB0843" w:rsidRDefault="00BB0843" w:rsidP="00BB0843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BB0843" w:rsidSect="008E5848">
          <w:pgSz w:w="11906" w:h="16838"/>
          <w:pgMar w:top="851" w:right="566" w:bottom="1134" w:left="993" w:header="708" w:footer="708" w:gutter="0"/>
          <w:cols w:space="720"/>
        </w:sectPr>
      </w:pPr>
    </w:p>
    <w:p w:rsidR="00F54AA3" w:rsidRDefault="00F54AA3" w:rsidP="00B61D0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4AA3" w:rsidRDefault="00F54AA3" w:rsidP="00B61D0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4AA3" w:rsidRDefault="00F54AA3" w:rsidP="00B61D0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4AA3" w:rsidRDefault="00F54AA3" w:rsidP="00B61D0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4AA3" w:rsidRDefault="00F54AA3" w:rsidP="00B61D0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61D02" w:rsidRDefault="00B61D02" w:rsidP="00071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61D02" w:rsidSect="00B61D02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62A"/>
    <w:multiLevelType w:val="multilevel"/>
    <w:tmpl w:val="877A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941"/>
    <w:multiLevelType w:val="multilevel"/>
    <w:tmpl w:val="04E6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D08CD"/>
    <w:multiLevelType w:val="multilevel"/>
    <w:tmpl w:val="8394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4DE"/>
    <w:rsid w:val="00056DF7"/>
    <w:rsid w:val="00057B54"/>
    <w:rsid w:val="00071606"/>
    <w:rsid w:val="000F7846"/>
    <w:rsid w:val="00153D2C"/>
    <w:rsid w:val="001D56D2"/>
    <w:rsid w:val="0030258C"/>
    <w:rsid w:val="00305309"/>
    <w:rsid w:val="00377DC4"/>
    <w:rsid w:val="00404209"/>
    <w:rsid w:val="004737ED"/>
    <w:rsid w:val="004C1C0B"/>
    <w:rsid w:val="0051503C"/>
    <w:rsid w:val="005D5A47"/>
    <w:rsid w:val="006125AF"/>
    <w:rsid w:val="00667CA7"/>
    <w:rsid w:val="006A28E7"/>
    <w:rsid w:val="007078DD"/>
    <w:rsid w:val="007D6DE5"/>
    <w:rsid w:val="00833090"/>
    <w:rsid w:val="00852B5B"/>
    <w:rsid w:val="008961C5"/>
    <w:rsid w:val="008A1629"/>
    <w:rsid w:val="008D1850"/>
    <w:rsid w:val="008E5848"/>
    <w:rsid w:val="00A24E0E"/>
    <w:rsid w:val="00AF5803"/>
    <w:rsid w:val="00B52200"/>
    <w:rsid w:val="00B61D02"/>
    <w:rsid w:val="00B64E60"/>
    <w:rsid w:val="00BB0843"/>
    <w:rsid w:val="00BB46CB"/>
    <w:rsid w:val="00C31ABA"/>
    <w:rsid w:val="00C514DE"/>
    <w:rsid w:val="00C5152F"/>
    <w:rsid w:val="00C97FCB"/>
    <w:rsid w:val="00D7410A"/>
    <w:rsid w:val="00DB27C3"/>
    <w:rsid w:val="00E200DC"/>
    <w:rsid w:val="00E3180D"/>
    <w:rsid w:val="00E3761E"/>
    <w:rsid w:val="00F46773"/>
    <w:rsid w:val="00F54AA3"/>
    <w:rsid w:val="00F9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DC"/>
  </w:style>
  <w:style w:type="paragraph" w:styleId="1">
    <w:name w:val="heading 1"/>
    <w:basedOn w:val="a"/>
    <w:link w:val="10"/>
    <w:uiPriority w:val="9"/>
    <w:qFormat/>
    <w:rsid w:val="00C514DE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ind w:firstLine="300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4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4DE"/>
    <w:rPr>
      <w:rFonts w:ascii="Times New Roman" w:eastAsia="Times New Roman" w:hAnsi="Times New Roman" w:cs="Times New Roman"/>
      <w:b/>
      <w:kern w:val="28"/>
      <w:sz w:val="24"/>
      <w:szCs w:val="20"/>
      <w:u w:val="single"/>
    </w:rPr>
  </w:style>
  <w:style w:type="character" w:styleId="a5">
    <w:name w:val="Strong"/>
    <w:basedOn w:val="a0"/>
    <w:uiPriority w:val="22"/>
    <w:qFormat/>
    <w:rsid w:val="00C514DE"/>
    <w:rPr>
      <w:b/>
      <w:bCs/>
      <w:color w:val="777777"/>
      <w:sz w:val="22"/>
      <w:szCs w:val="22"/>
    </w:rPr>
  </w:style>
  <w:style w:type="paragraph" w:styleId="a6">
    <w:name w:val="List Paragraph"/>
    <w:basedOn w:val="a"/>
    <w:uiPriority w:val="34"/>
    <w:qFormat/>
    <w:rsid w:val="00BB0843"/>
    <w:pPr>
      <w:ind w:left="720"/>
      <w:contextualSpacing/>
    </w:pPr>
  </w:style>
  <w:style w:type="paragraph" w:styleId="a7">
    <w:name w:val="Title"/>
    <w:basedOn w:val="a"/>
    <w:link w:val="a8"/>
    <w:qFormat/>
    <w:rsid w:val="0030530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8">
    <w:name w:val="Название Знак"/>
    <w:basedOn w:val="a0"/>
    <w:link w:val="a7"/>
    <w:rsid w:val="00305309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E853-7F4A-4EC9-B7F1-9790A767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19</cp:revision>
  <cp:lastPrinted>2015-09-18T13:02:00Z</cp:lastPrinted>
  <dcterms:created xsi:type="dcterms:W3CDTF">2013-02-20T07:11:00Z</dcterms:created>
  <dcterms:modified xsi:type="dcterms:W3CDTF">2022-11-09T09:30:00Z</dcterms:modified>
</cp:coreProperties>
</file>