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>«ПОЧТОВСКОЕ СЕЛЬСКОЕ ПОСЕЛЕНИЕ»</w:t>
      </w: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>ПОЧТОВСКОГО СЕЛЬСКОГО ПОСЕЛЕНИЯ</w:t>
      </w: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>КОНСТАНТИНОВСКОГО РАЙОНА</w:t>
      </w: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4061" w:rsidRPr="009F4061" w:rsidRDefault="009F4061" w:rsidP="009F4061">
      <w:pPr>
        <w:pStyle w:val="ConsPlusTitle"/>
        <w:ind w:left="142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F4061" w:rsidRPr="0019078D" w:rsidRDefault="009F4061" w:rsidP="009F4061">
      <w:pPr>
        <w:jc w:val="center"/>
        <w:rPr>
          <w:sz w:val="28"/>
          <w:szCs w:val="28"/>
        </w:rPr>
      </w:pPr>
      <w:r w:rsidRPr="0019078D">
        <w:rPr>
          <w:sz w:val="28"/>
          <w:szCs w:val="28"/>
        </w:rPr>
        <w:t xml:space="preserve">                             </w:t>
      </w:r>
    </w:p>
    <w:p w:rsidR="009F4061" w:rsidRPr="009F4061" w:rsidRDefault="009F4061" w:rsidP="009F4061">
      <w:pPr>
        <w:pStyle w:val="ConsPlusTitle"/>
        <w:ind w:left="142" w:right="47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06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F4061">
        <w:rPr>
          <w:rFonts w:ascii="Times New Roman" w:hAnsi="Times New Roman" w:cs="Times New Roman"/>
          <w:b w:val="0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sz w:val="28"/>
          <w:szCs w:val="28"/>
        </w:rPr>
        <w:t>ждении</w:t>
      </w:r>
      <w:r w:rsidRPr="009F4061">
        <w:rPr>
          <w:rFonts w:ascii="Times New Roman" w:hAnsi="Times New Roman" w:cs="Times New Roman"/>
          <w:b w:val="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F4061">
        <w:rPr>
          <w:rFonts w:ascii="Times New Roman" w:hAnsi="Times New Roman" w:cs="Times New Roman"/>
          <w:b w:val="0"/>
          <w:sz w:val="28"/>
          <w:szCs w:val="28"/>
        </w:rPr>
        <w:t xml:space="preserve"> о расходовании финансовых средств, выделенных на выборы депутатов Собрания депутатов Почтовского сельского поселения пятого созыва</w:t>
      </w:r>
    </w:p>
    <w:p w:rsidR="009F4061" w:rsidRPr="0019078D" w:rsidRDefault="009F4061" w:rsidP="009F4061">
      <w:pPr>
        <w:pStyle w:val="ConsPlusTitle"/>
        <w:ind w:left="142"/>
        <w:rPr>
          <w:rFonts w:ascii="Times New Roman" w:hAnsi="Times New Roman" w:cs="Times New Roman"/>
          <w:b w:val="0"/>
          <w:sz w:val="28"/>
          <w:szCs w:val="28"/>
        </w:rPr>
      </w:pPr>
    </w:p>
    <w:p w:rsidR="009F4061" w:rsidRPr="0019078D" w:rsidRDefault="009F4061" w:rsidP="009F4061">
      <w:pPr>
        <w:pStyle w:val="ConsPlusTitle"/>
        <w:ind w:left="142"/>
        <w:rPr>
          <w:rFonts w:ascii="Times New Roman" w:hAnsi="Times New Roman" w:cs="Times New Roman"/>
          <w:b w:val="0"/>
          <w:sz w:val="28"/>
          <w:szCs w:val="28"/>
        </w:rPr>
      </w:pPr>
      <w:r w:rsidRPr="0019078D">
        <w:rPr>
          <w:rFonts w:ascii="Times New Roman" w:hAnsi="Times New Roman" w:cs="Times New Roman"/>
          <w:b w:val="0"/>
          <w:sz w:val="28"/>
          <w:szCs w:val="28"/>
        </w:rPr>
        <w:t>Принято</w:t>
      </w:r>
    </w:p>
    <w:p w:rsidR="009F4061" w:rsidRPr="0019078D" w:rsidRDefault="009F4061" w:rsidP="009F4061">
      <w:pPr>
        <w:pStyle w:val="ConsPlusTitle"/>
        <w:ind w:left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Собранием депутатов                                                                    </w:t>
      </w:r>
      <w:r w:rsidR="0022642F">
        <w:rPr>
          <w:rFonts w:ascii="Times New Roman" w:hAnsi="Times New Roman" w:cs="Times New Roman"/>
          <w:b w:val="0"/>
          <w:bCs w:val="0"/>
          <w:sz w:val="28"/>
          <w:szCs w:val="28"/>
        </w:rPr>
        <w:t>30.11.2021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9078D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:rsidR="009F4061" w:rsidRPr="0019078D" w:rsidRDefault="009F4061" w:rsidP="009F4061">
      <w:pPr>
        <w:pStyle w:val="ConsPlusTitle"/>
        <w:rPr>
          <w:b w:val="0"/>
          <w:bCs w:val="0"/>
          <w:sz w:val="28"/>
          <w:szCs w:val="28"/>
        </w:rPr>
      </w:pPr>
    </w:p>
    <w:p w:rsidR="009F4061" w:rsidRPr="009F4061" w:rsidRDefault="009F4061" w:rsidP="009F4061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061" w:rsidRPr="009F4061" w:rsidRDefault="009F4061" w:rsidP="009F4061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6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F4061" w:rsidRPr="009F4061" w:rsidRDefault="009F4061" w:rsidP="009F4061">
      <w:pPr>
        <w:tabs>
          <w:tab w:val="left" w:pos="709"/>
          <w:tab w:val="left" w:pos="9360"/>
          <w:tab w:val="left" w:pos="9540"/>
          <w:tab w:val="right" w:pos="9639"/>
        </w:tabs>
        <w:ind w:left="1260" w:right="381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61">
        <w:rPr>
          <w:rFonts w:ascii="Times New Roman" w:hAnsi="Times New Roman" w:cs="Times New Roman"/>
          <w:b/>
          <w:sz w:val="28"/>
          <w:szCs w:val="28"/>
        </w:rPr>
        <w:t xml:space="preserve">           ПОЧТОВСКОГО СЕЛЬСКОГО ПОСЕЛЕНИЯ</w:t>
      </w:r>
    </w:p>
    <w:p w:rsidR="009F4061" w:rsidRPr="009F4061" w:rsidRDefault="009F4061" w:rsidP="009F4061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6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F4061" w:rsidRPr="009F4061" w:rsidRDefault="009F4061" w:rsidP="009F4061">
      <w:pPr>
        <w:pStyle w:val="27"/>
        <w:tabs>
          <w:tab w:val="left" w:pos="180"/>
        </w:tabs>
        <w:spacing w:line="242" w:lineRule="auto"/>
        <w:jc w:val="both"/>
        <w:rPr>
          <w:szCs w:val="28"/>
        </w:rPr>
      </w:pPr>
    </w:p>
    <w:p w:rsidR="009F4061" w:rsidRDefault="009F4061" w:rsidP="009F4061">
      <w:pPr>
        <w:pStyle w:val="27"/>
        <w:numPr>
          <w:ilvl w:val="0"/>
          <w:numId w:val="1"/>
        </w:numPr>
        <w:tabs>
          <w:tab w:val="left" w:pos="180"/>
        </w:tabs>
        <w:spacing w:line="242" w:lineRule="auto"/>
        <w:ind w:left="0" w:firstLine="567"/>
        <w:jc w:val="both"/>
        <w:rPr>
          <w:szCs w:val="28"/>
        </w:rPr>
      </w:pPr>
      <w:r w:rsidRPr="009F4061">
        <w:rPr>
          <w:szCs w:val="28"/>
        </w:rPr>
        <w:t>Утвердить отчет о расходовании финансовых средств, выделенных</w:t>
      </w:r>
      <w:r>
        <w:rPr>
          <w:szCs w:val="28"/>
        </w:rPr>
        <w:t xml:space="preserve"> на выборы депутатов Собрания депутатов Почтовского сельского поселения пятого созыва согласно приложению</w:t>
      </w:r>
      <w:proofErr w:type="gramStart"/>
      <w:r>
        <w:rPr>
          <w:szCs w:val="28"/>
        </w:rPr>
        <w:t xml:space="preserve"> </w:t>
      </w:r>
      <w:r w:rsidRPr="0019078D">
        <w:rPr>
          <w:szCs w:val="28"/>
        </w:rPr>
        <w:t>:</w:t>
      </w:r>
      <w:proofErr w:type="gramEnd"/>
      <w:r w:rsidRPr="0019078D">
        <w:rPr>
          <w:szCs w:val="28"/>
        </w:rPr>
        <w:t xml:space="preserve"> </w:t>
      </w:r>
    </w:p>
    <w:p w:rsidR="009F4061" w:rsidRPr="00CB7A0B" w:rsidRDefault="009F4061" w:rsidP="009F4061">
      <w:pPr>
        <w:pStyle w:val="27"/>
        <w:tabs>
          <w:tab w:val="left" w:pos="180"/>
        </w:tabs>
        <w:spacing w:line="242" w:lineRule="auto"/>
        <w:jc w:val="both"/>
        <w:rPr>
          <w:szCs w:val="28"/>
        </w:rPr>
      </w:pPr>
      <w:r w:rsidRPr="00CB7A0B">
        <w:rPr>
          <w:szCs w:val="28"/>
        </w:rPr>
        <w:t>2.  Настоящее решение вступает в силу со дня его официального опубликования.</w:t>
      </w:r>
    </w:p>
    <w:p w:rsidR="009F4061" w:rsidRDefault="009F4061" w:rsidP="009F4061">
      <w:pPr>
        <w:pStyle w:val="a"/>
        <w:numPr>
          <w:ilvl w:val="1"/>
          <w:numId w:val="0"/>
        </w:numPr>
        <w:tabs>
          <w:tab w:val="num" w:pos="360"/>
        </w:tabs>
        <w:rPr>
          <w:szCs w:val="28"/>
        </w:rPr>
      </w:pPr>
      <w:r w:rsidRPr="00CB7A0B">
        <w:rPr>
          <w:szCs w:val="28"/>
        </w:rPr>
        <w:t xml:space="preserve">3. </w:t>
      </w:r>
      <w:proofErr w:type="gramStart"/>
      <w:r w:rsidRPr="00CB7A0B">
        <w:rPr>
          <w:szCs w:val="28"/>
        </w:rPr>
        <w:t>Контроль за</w:t>
      </w:r>
      <w:proofErr w:type="gramEnd"/>
      <w:r w:rsidRPr="00CB7A0B">
        <w:rPr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9F4061" w:rsidRDefault="009F4061" w:rsidP="009F4061">
      <w:pPr>
        <w:pStyle w:val="a"/>
        <w:numPr>
          <w:ilvl w:val="1"/>
          <w:numId w:val="0"/>
        </w:numPr>
        <w:tabs>
          <w:tab w:val="num" w:pos="360"/>
        </w:tabs>
        <w:rPr>
          <w:szCs w:val="28"/>
        </w:rPr>
      </w:pPr>
    </w:p>
    <w:p w:rsidR="009F4061" w:rsidRDefault="009F4061" w:rsidP="009F4061">
      <w:pPr>
        <w:pStyle w:val="a"/>
        <w:numPr>
          <w:ilvl w:val="1"/>
          <w:numId w:val="0"/>
        </w:numPr>
        <w:tabs>
          <w:tab w:val="num" w:pos="360"/>
        </w:tabs>
        <w:rPr>
          <w:szCs w:val="28"/>
        </w:rPr>
      </w:pPr>
    </w:p>
    <w:tbl>
      <w:tblPr>
        <w:tblW w:w="0" w:type="auto"/>
        <w:tblLook w:val="00A0"/>
      </w:tblPr>
      <w:tblGrid>
        <w:gridCol w:w="4644"/>
        <w:gridCol w:w="851"/>
        <w:gridCol w:w="4359"/>
      </w:tblGrid>
      <w:tr w:rsidR="009F4061" w:rsidRPr="0019078D" w:rsidTr="00676A07">
        <w:tc>
          <w:tcPr>
            <w:tcW w:w="4644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851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F4061" w:rsidRPr="0019078D" w:rsidTr="00676A07">
        <w:tc>
          <w:tcPr>
            <w:tcW w:w="4644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>Глава Почтовского сельского поселения</w:t>
            </w:r>
          </w:p>
        </w:tc>
        <w:tc>
          <w:tcPr>
            <w:tcW w:w="851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F4061" w:rsidRPr="0019078D" w:rsidTr="00676A07">
        <w:tc>
          <w:tcPr>
            <w:tcW w:w="4644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F4061" w:rsidRPr="0019078D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19078D">
              <w:rPr>
                <w:sz w:val="28"/>
                <w:szCs w:val="28"/>
              </w:rPr>
              <w:t>______________ С.В. Сальникова</w:t>
            </w:r>
          </w:p>
        </w:tc>
      </w:tr>
      <w:tr w:rsidR="009F4061" w:rsidRPr="0022642F" w:rsidTr="00676A07">
        <w:tc>
          <w:tcPr>
            <w:tcW w:w="4644" w:type="dxa"/>
          </w:tcPr>
          <w:p w:rsidR="009F4061" w:rsidRPr="0022642F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4061" w:rsidRPr="0022642F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F4061" w:rsidRPr="0022642F" w:rsidRDefault="009F4061" w:rsidP="00676A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9F4061" w:rsidRPr="0022642F" w:rsidRDefault="009F4061" w:rsidP="009F4061">
      <w:pPr>
        <w:pStyle w:val="ConsPlusNormal"/>
        <w:ind w:firstLine="0"/>
        <w:outlineLvl w:val="1"/>
        <w:rPr>
          <w:sz w:val="28"/>
          <w:szCs w:val="28"/>
        </w:rPr>
      </w:pPr>
      <w:r w:rsidRPr="0022642F">
        <w:rPr>
          <w:sz w:val="28"/>
          <w:szCs w:val="28"/>
        </w:rPr>
        <w:t>х. Почтовый</w:t>
      </w:r>
    </w:p>
    <w:p w:rsidR="009F4061" w:rsidRPr="0022642F" w:rsidRDefault="0022642F" w:rsidP="009F40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642F">
        <w:rPr>
          <w:rFonts w:ascii="Times New Roman" w:hAnsi="Times New Roman" w:cs="Times New Roman"/>
          <w:sz w:val="28"/>
          <w:szCs w:val="28"/>
        </w:rPr>
        <w:t>30.11.2021</w:t>
      </w:r>
      <w:r w:rsidR="009F4061" w:rsidRPr="002264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061" w:rsidRPr="0022642F" w:rsidRDefault="009F4061" w:rsidP="0022642F">
      <w:pPr>
        <w:autoSpaceDE w:val="0"/>
        <w:autoSpaceDN w:val="0"/>
        <w:adjustRightInd w:val="0"/>
        <w:rPr>
          <w:rStyle w:val="31"/>
          <w:rFonts w:eastAsia="Arial Unicode MS"/>
        </w:rPr>
        <w:sectPr w:rsidR="009F4061" w:rsidRPr="0022642F" w:rsidSect="009F4061">
          <w:footerReference w:type="even" r:id="rId7"/>
          <w:footerReference w:type="default" r:id="rId8"/>
          <w:pgSz w:w="11900" w:h="16840"/>
          <w:pgMar w:top="392" w:right="743" w:bottom="661" w:left="743" w:header="0" w:footer="3" w:gutter="0"/>
          <w:cols w:space="720"/>
          <w:noEndnote/>
          <w:docGrid w:linePitch="360"/>
        </w:sectPr>
      </w:pPr>
      <w:r w:rsidRPr="0022642F">
        <w:rPr>
          <w:rFonts w:ascii="Times New Roman" w:hAnsi="Times New Roman" w:cs="Times New Roman"/>
          <w:sz w:val="28"/>
          <w:szCs w:val="28"/>
        </w:rPr>
        <w:t xml:space="preserve">№ </w:t>
      </w:r>
      <w:r w:rsidR="0022642F" w:rsidRPr="0022642F">
        <w:rPr>
          <w:rFonts w:ascii="Times New Roman" w:hAnsi="Times New Roman" w:cs="Times New Roman"/>
          <w:sz w:val="28"/>
          <w:szCs w:val="28"/>
        </w:rPr>
        <w:t>13</w:t>
      </w:r>
    </w:p>
    <w:p w:rsidR="00DD3640" w:rsidRDefault="00E03160">
      <w:pPr>
        <w:pStyle w:val="30"/>
        <w:shd w:val="clear" w:color="auto" w:fill="auto"/>
        <w:spacing w:after="158" w:line="190" w:lineRule="exact"/>
      </w:pPr>
      <w:r>
        <w:rPr>
          <w:rStyle w:val="31"/>
        </w:rPr>
        <w:lastRenderedPageBreak/>
        <w:t>Приложение № 1</w:t>
      </w:r>
    </w:p>
    <w:p w:rsidR="00DD3640" w:rsidRDefault="00E03160" w:rsidP="0022642F">
      <w:pPr>
        <w:pStyle w:val="20"/>
        <w:shd w:val="clear" w:color="auto" w:fill="auto"/>
        <w:spacing w:before="0"/>
        <w:ind w:right="20"/>
        <w:jc w:val="right"/>
      </w:pPr>
      <w:r>
        <w:rPr>
          <w:rStyle w:val="21"/>
        </w:rPr>
        <w:t>Приложение № 11</w:t>
      </w:r>
    </w:p>
    <w:p w:rsidR="00DD3640" w:rsidRDefault="00E03160" w:rsidP="0022642F">
      <w:pPr>
        <w:pStyle w:val="20"/>
        <w:shd w:val="clear" w:color="auto" w:fill="auto"/>
        <w:spacing w:before="0" w:after="182"/>
        <w:ind w:right="20"/>
        <w:jc w:val="right"/>
      </w:pPr>
      <w:proofErr w:type="gramStart"/>
      <w:r>
        <w:rPr>
          <w:rStyle w:val="21"/>
        </w:rPr>
        <w:t>к Инструкции о порядке открытия и ведения счетов, учета, отчетности и перечисления денежных средств,</w:t>
      </w:r>
      <w:r>
        <w:rPr>
          <w:rStyle w:val="21"/>
        </w:rPr>
        <w:br/>
        <w:t>выделенных из областного бюджета, местного бюджета Избирательной комиссии Ростовской области,</w:t>
      </w:r>
      <w:r>
        <w:rPr>
          <w:rStyle w:val="21"/>
        </w:rPr>
        <w:br/>
        <w:t>другим избирательным комиссиям, комиссиям референдума на подготовку и проведение выборов в</w:t>
      </w:r>
      <w:r>
        <w:rPr>
          <w:rStyle w:val="21"/>
        </w:rPr>
        <w:br/>
        <w:t>органы государственной власти Ростовской области, в органы местного самоуправления, областного</w:t>
      </w:r>
      <w:r>
        <w:rPr>
          <w:rStyle w:val="21"/>
        </w:rPr>
        <w:br/>
        <w:t>референдума, местного референдума, эксплуатацию и развитие средств автоматизации, обучение</w:t>
      </w:r>
      <w:r>
        <w:rPr>
          <w:rStyle w:val="21"/>
        </w:rPr>
        <w:br/>
        <w:t>организаторов выборов и избирателей и обеспечение</w:t>
      </w:r>
      <w:proofErr w:type="gramEnd"/>
      <w:r>
        <w:rPr>
          <w:rStyle w:val="21"/>
        </w:rPr>
        <w:t xml:space="preserve"> деятельности комиссий, утвержденной</w:t>
      </w:r>
      <w:r>
        <w:rPr>
          <w:rStyle w:val="21"/>
        </w:rPr>
        <w:br/>
        <w:t xml:space="preserve">постановлением Избирательной комиссии Ростовской области от " 05 " </w:t>
      </w:r>
      <w:r>
        <w:rPr>
          <w:rStyle w:val="275pt"/>
        </w:rPr>
        <w:t xml:space="preserve">04 </w:t>
      </w:r>
      <w:r>
        <w:rPr>
          <w:rStyle w:val="21"/>
        </w:rPr>
        <w:t>2018 г. №32-1</w:t>
      </w:r>
    </w:p>
    <w:p w:rsidR="00DD3640" w:rsidRDefault="00E03160">
      <w:pPr>
        <w:pStyle w:val="120"/>
        <w:keepNext/>
        <w:keepLines/>
        <w:shd w:val="clear" w:color="auto" w:fill="auto"/>
        <w:spacing w:before="0" w:after="109" w:line="260" w:lineRule="exact"/>
        <w:ind w:left="20"/>
      </w:pPr>
      <w:bookmarkStart w:id="0" w:name="bookmark0"/>
      <w:r>
        <w:rPr>
          <w:rStyle w:val="121"/>
          <w:b/>
          <w:bCs/>
        </w:rPr>
        <w:t>ОТЧЁТ</w:t>
      </w:r>
      <w:bookmarkEnd w:id="0"/>
    </w:p>
    <w:p w:rsidR="00DD3640" w:rsidRDefault="00E03160">
      <w:pPr>
        <w:pStyle w:val="10"/>
        <w:keepNext/>
        <w:keepLines/>
        <w:shd w:val="clear" w:color="auto" w:fill="auto"/>
        <w:spacing w:before="0" w:after="813"/>
        <w:ind w:left="20"/>
      </w:pPr>
      <w:bookmarkStart w:id="1" w:name="bookmark1"/>
      <w:r>
        <w:rPr>
          <w:rStyle w:val="11"/>
          <w:b/>
          <w:bCs/>
        </w:rPr>
        <w:t>о поступлении и расходовании средств областного бюджета, местного бюджета, выделенных избирательной комиссии</w:t>
      </w:r>
      <w:r>
        <w:rPr>
          <w:rStyle w:val="11"/>
          <w:b/>
          <w:bCs/>
        </w:rPr>
        <w:br/>
        <w:t>(комиссии референдума) на подготовку и проведение областных, местных выборов (референдума)</w:t>
      </w:r>
      <w:bookmarkEnd w:id="1"/>
    </w:p>
    <w:p w:rsidR="00DD3640" w:rsidRDefault="00731B8F">
      <w:pPr>
        <w:pStyle w:val="40"/>
        <w:shd w:val="clear" w:color="auto" w:fill="auto"/>
        <w:tabs>
          <w:tab w:val="left" w:pos="5410"/>
        </w:tabs>
        <w:spacing w:before="0" w:after="481" w:line="210" w:lineRule="exact"/>
        <w:ind w:left="26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55pt;margin-top:-.5pt;width:112.3pt;height:13.4pt;z-index:-251649536;mso-wrap-distance-left:79.4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40"/>
                    <w:shd w:val="clear" w:color="auto" w:fill="auto"/>
                    <w:tabs>
                      <w:tab w:val="left" w:pos="1118"/>
                    </w:tabs>
                    <w:spacing w:before="0" w:after="0" w:line="210" w:lineRule="exact"/>
                  </w:pPr>
                  <w:r>
                    <w:rPr>
                      <w:rStyle w:val="4Exact0"/>
                      <w:b/>
                      <w:bCs/>
                    </w:rPr>
                    <w:t>20</w:t>
                  </w:r>
                  <w:r>
                    <w:rPr>
                      <w:rStyle w:val="4Exact0"/>
                      <w:b/>
                      <w:bCs/>
                    </w:rPr>
                    <w:tab/>
                    <w:t>2021 г.</w:t>
                  </w:r>
                </w:p>
              </w:txbxContent>
            </v:textbox>
            <w10:wrap type="square" side="left" anchorx="margin"/>
          </v:shape>
        </w:pict>
      </w:r>
      <w:r w:rsidR="00E03160">
        <w:rPr>
          <w:rStyle w:val="41"/>
          <w:b/>
          <w:bCs/>
        </w:rPr>
        <w:t>по состоянию на</w:t>
      </w:r>
      <w:r w:rsidR="00E03160">
        <w:rPr>
          <w:rStyle w:val="41"/>
          <w:b/>
          <w:bCs/>
        </w:rPr>
        <w:tab/>
        <w:t>19 сентября</w:t>
      </w:r>
    </w:p>
    <w:p w:rsidR="00DD3640" w:rsidRDefault="00E03160">
      <w:pPr>
        <w:pStyle w:val="40"/>
        <w:shd w:val="clear" w:color="auto" w:fill="auto"/>
        <w:tabs>
          <w:tab w:val="left" w:pos="4342"/>
        </w:tabs>
        <w:spacing w:before="0" w:after="0" w:line="144" w:lineRule="exact"/>
        <w:ind w:left="2840"/>
      </w:pPr>
      <w:r>
        <w:rPr>
          <w:rStyle w:val="41"/>
          <w:b/>
          <w:bCs/>
        </w:rPr>
        <w:t>„</w:t>
      </w:r>
      <w:r>
        <w:rPr>
          <w:rStyle w:val="41"/>
          <w:b/>
          <w:bCs/>
        </w:rPr>
        <w:tab/>
        <w:t>Территориальная избирательная комиссия Константиновского района Ростовской</w:t>
      </w:r>
    </w:p>
    <w:p w:rsidR="00DD3640" w:rsidRDefault="00E03160">
      <w:pPr>
        <w:pStyle w:val="40"/>
        <w:shd w:val="clear" w:color="auto" w:fill="auto"/>
        <w:spacing w:before="0" w:after="0" w:line="144" w:lineRule="exact"/>
        <w:ind w:left="2840"/>
      </w:pPr>
      <w:r>
        <w:rPr>
          <w:rStyle w:val="41"/>
          <w:b/>
          <w:bCs/>
        </w:rPr>
        <w:t>Наименование _</w:t>
      </w:r>
    </w:p>
    <w:p w:rsidR="00DD3640" w:rsidRDefault="00E03160">
      <w:pPr>
        <w:pStyle w:val="40"/>
        <w:shd w:val="clear" w:color="auto" w:fill="auto"/>
        <w:tabs>
          <w:tab w:val="left" w:pos="9956"/>
        </w:tabs>
        <w:spacing w:before="0" w:after="190" w:line="144" w:lineRule="exact"/>
        <w:ind w:left="4340"/>
      </w:pPr>
      <w:r>
        <w:rPr>
          <w:rStyle w:val="41"/>
          <w:b/>
          <w:bCs/>
        </w:rPr>
        <w:t>области</w:t>
      </w:r>
      <w:r>
        <w:rPr>
          <w:rStyle w:val="41"/>
          <w:b/>
          <w:bCs/>
        </w:rPr>
        <w:tab/>
      </w:r>
      <w:r>
        <w:rPr>
          <w:rStyle w:val="42"/>
          <w:b/>
          <w:bCs/>
        </w:rPr>
        <w:t>•</w:t>
      </w:r>
    </w:p>
    <w:p w:rsidR="00DD3640" w:rsidRDefault="00E03160">
      <w:pPr>
        <w:pStyle w:val="50"/>
        <w:shd w:val="clear" w:color="auto" w:fill="auto"/>
        <w:spacing w:before="0" w:after="717"/>
        <w:ind w:right="1920"/>
      </w:pPr>
      <w:proofErr w:type="gramStart"/>
      <w:r>
        <w:rPr>
          <w:rStyle w:val="51"/>
          <w:b/>
          <w:bCs/>
        </w:rPr>
        <w:t>(Избирательной комиссии Ростовской области, муниципальной, окружной, территориальной избирательной комиссии</w:t>
      </w:r>
      <w:r>
        <w:rPr>
          <w:rStyle w:val="51"/>
          <w:b/>
          <w:bCs/>
        </w:rPr>
        <w:br/>
        <w:t>(комиссии референдума), номер участковой избирательной комиссии (комиссии референдума)</w:t>
      </w:r>
      <w:proofErr w:type="gramEnd"/>
    </w:p>
    <w:p w:rsidR="00DD3640" w:rsidRDefault="00731B8F">
      <w:pPr>
        <w:pStyle w:val="40"/>
        <w:shd w:val="clear" w:color="auto" w:fill="auto"/>
        <w:spacing w:before="0" w:after="433" w:line="210" w:lineRule="exact"/>
        <w:jc w:val="left"/>
      </w:pPr>
      <w:r>
        <w:pict>
          <v:shape id="_x0000_s1027" type="#_x0000_t202" style="position:absolute;margin-left:2.15pt;margin-top:-10.5pt;width:117.1pt;height:29.75pt;z-index:-251648512;mso-wrap-distance-left:5pt;mso-wrap-distance-right:5.7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6"/>
                    <w:shd w:val="clear" w:color="auto" w:fill="auto"/>
                    <w:ind w:firstLine="0"/>
                  </w:pPr>
                  <w:r>
                    <w:rPr>
                      <w:rStyle w:val="6Exact0"/>
                      <w:b/>
                      <w:bCs/>
                    </w:rPr>
                    <w:t>Вид областных, местных выборов (референдума)</w:t>
                  </w:r>
                </w:p>
              </w:txbxContent>
            </v:textbox>
            <w10:wrap type="square" side="right" anchorx="margin"/>
          </v:shape>
        </w:pict>
      </w:r>
      <w:r w:rsidR="00E03160">
        <w:rPr>
          <w:rStyle w:val="41"/>
          <w:b/>
          <w:bCs/>
        </w:rPr>
        <w:t>Выборы депутатов Собрания депутатов Почтовского сельского поселения пятого созыва</w:t>
      </w:r>
    </w:p>
    <w:p w:rsidR="00DD3640" w:rsidRDefault="00E03160">
      <w:pPr>
        <w:pStyle w:val="40"/>
        <w:shd w:val="clear" w:color="auto" w:fill="auto"/>
        <w:spacing w:before="0" w:after="0" w:line="210" w:lineRule="exact"/>
        <w:ind w:left="1420"/>
        <w:jc w:val="left"/>
        <w:sectPr w:rsidR="00DD3640" w:rsidSect="009F4061">
          <w:pgSz w:w="16840" w:h="11900" w:orient="landscape"/>
          <w:pgMar w:top="743" w:right="391" w:bottom="743" w:left="663" w:header="0" w:footer="6" w:gutter="0"/>
          <w:cols w:space="720"/>
          <w:noEndnote/>
          <w:docGrid w:linePitch="360"/>
        </w:sectPr>
      </w:pPr>
      <w:r>
        <w:rPr>
          <w:rStyle w:val="41"/>
          <w:b/>
          <w:bCs/>
        </w:rPr>
        <w:t>Единица измерения: руб. (с точностью до второго десятичного знака 0, 00)</w:t>
      </w:r>
    </w:p>
    <w:p w:rsidR="00DD3640" w:rsidRDefault="00E03160">
      <w:pPr>
        <w:pStyle w:val="a6"/>
        <w:framePr w:w="16296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b/>
          <w:bCs/>
        </w:rPr>
        <w:lastRenderedPageBreak/>
        <w:t>РАЗДЕЛ I. ИСХОДНЫЕ ДАННЫЕ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2"/>
        <w:gridCol w:w="1210"/>
        <w:gridCol w:w="2064"/>
        <w:gridCol w:w="1210"/>
        <w:gridCol w:w="826"/>
        <w:gridCol w:w="2467"/>
        <w:gridCol w:w="2438"/>
      </w:tblGrid>
      <w:tr w:rsidR="00DD3640">
        <w:trPr>
          <w:trHeight w:hRule="exact" w:val="221"/>
          <w:jc w:val="center"/>
        </w:trPr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Наименование показателя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  <w:ind w:left="220"/>
              <w:jc w:val="left"/>
            </w:pPr>
            <w:r>
              <w:rPr>
                <w:rStyle w:val="22"/>
              </w:rPr>
              <w:t>Код строки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 том числе</w:t>
            </w:r>
          </w:p>
        </w:tc>
      </w:tr>
      <w:tr w:rsidR="00DD3640">
        <w:trPr>
          <w:trHeight w:hRule="exact" w:val="1570"/>
          <w:jc w:val="center"/>
        </w:trPr>
        <w:tc>
          <w:tcPr>
            <w:tcW w:w="6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29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296" w:wrap="notBeside" w:vAnchor="text" w:hAnchor="text" w:xAlign="center" w:y="1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296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2"/>
              </w:rPr>
              <w:t>избирательная</w:t>
            </w:r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2"/>
              </w:rPr>
              <w:t>комиссия</w:t>
            </w:r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</w:pPr>
            <w:proofErr w:type="gramStart"/>
            <w:r>
              <w:rPr>
                <w:rStyle w:val="22"/>
              </w:rPr>
              <w:t>(комиссия</w:t>
            </w:r>
            <w:proofErr w:type="gramEnd"/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2"/>
              </w:rPr>
              <w:t>референдума),</w:t>
            </w:r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2"/>
              </w:rPr>
              <w:t>организующая</w:t>
            </w:r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2"/>
              </w:rPr>
              <w:t>выборы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2"/>
              </w:rPr>
              <w:t>окружные</w:t>
            </w:r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proofErr w:type="spellStart"/>
            <w:r>
              <w:rPr>
                <w:rStyle w:val="22"/>
              </w:rPr>
              <w:t>избира</w:t>
            </w:r>
            <w:proofErr w:type="spellEnd"/>
            <w:r>
              <w:rPr>
                <w:rStyle w:val="22"/>
              </w:rPr>
              <w:softHyphen/>
            </w:r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2"/>
              </w:rPr>
              <w:t>тельные</w:t>
            </w:r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  <w:jc w:val="left"/>
            </w:pPr>
            <w:r>
              <w:rPr>
                <w:rStyle w:val="22"/>
              </w:rPr>
              <w:t>комиссии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2"/>
              </w:rPr>
              <w:t>территориальные избирательные комиссии (комиссии референдума)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2"/>
              </w:rPr>
              <w:t>участковые избирательные комиссии (комиссии референдума)</w:t>
            </w:r>
          </w:p>
        </w:tc>
      </w:tr>
      <w:tr w:rsidR="00DD3640">
        <w:trPr>
          <w:trHeight w:hRule="exact" w:val="331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7</w:t>
            </w:r>
          </w:p>
        </w:tc>
      </w:tr>
      <w:tr w:rsidR="00DD3640">
        <w:trPr>
          <w:trHeight w:hRule="exact" w:val="797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Численность избирателей (участников референдума) на территории Российской Федерации,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850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850</w:t>
            </w:r>
          </w:p>
        </w:tc>
      </w:tr>
      <w:tr w:rsidR="00DD3640">
        <w:trPr>
          <w:trHeight w:hRule="exact" w:val="581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Количество избирательных комиссий (комиссий референдума), ед.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7</w:t>
            </w:r>
          </w:p>
        </w:tc>
      </w:tr>
      <w:tr w:rsidR="00DD3640">
        <w:trPr>
          <w:trHeight w:hRule="exact" w:val="586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Численность членов избирательных комиссий (комиссий референдума) с правом решающего голоса, чел.,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45</w:t>
            </w:r>
          </w:p>
        </w:tc>
      </w:tr>
      <w:tr w:rsidR="00DD3640">
        <w:trPr>
          <w:trHeight w:hRule="exact" w:val="797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after="240" w:line="180" w:lineRule="exact"/>
            </w:pPr>
            <w:r>
              <w:rPr>
                <w:rStyle w:val="29pt"/>
              </w:rPr>
              <w:t>в том числе:</w:t>
            </w:r>
          </w:p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line="180" w:lineRule="exact"/>
              <w:ind w:firstLine="320"/>
              <w:jc w:val="left"/>
            </w:pPr>
            <w:proofErr w:type="gramStart"/>
            <w:r>
              <w:rPr>
                <w:rStyle w:val="29pt"/>
              </w:rPr>
              <w:t>работающих</w:t>
            </w:r>
            <w:proofErr w:type="gramEnd"/>
            <w:r>
              <w:rPr>
                <w:rStyle w:val="29pt"/>
              </w:rPr>
              <w:t xml:space="preserve"> на постоянной (штатной) основе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031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</w:tr>
      <w:tr w:rsidR="00DD3640">
        <w:trPr>
          <w:trHeight w:hRule="exact" w:val="672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54" w:lineRule="exact"/>
              <w:ind w:firstLine="320"/>
              <w:jc w:val="left"/>
            </w:pPr>
            <w:r>
              <w:rPr>
                <w:rStyle w:val="29pt"/>
              </w:rPr>
              <w:t>освобожденных от основной работы в период выборов (референдума)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032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586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ind w:firstLine="320"/>
              <w:jc w:val="left"/>
            </w:pPr>
            <w:r>
              <w:rPr>
                <w:rStyle w:val="29pt"/>
              </w:rPr>
              <w:t>других членов комиссии с правом решающего голоса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033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45</w:t>
            </w:r>
          </w:p>
        </w:tc>
      </w:tr>
      <w:tr w:rsidR="00DD3640">
        <w:trPr>
          <w:trHeight w:hRule="exact" w:val="754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Численность работников аппарата избирательной комиссии (комиссии референдума), работающих на штатной основе,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</w:tr>
      <w:tr w:rsidR="00DD3640">
        <w:trPr>
          <w:trHeight w:hRule="exact" w:val="792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050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296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14</w:t>
            </w:r>
          </w:p>
        </w:tc>
      </w:tr>
    </w:tbl>
    <w:p w:rsidR="00DD3640" w:rsidRDefault="00DD3640">
      <w:pPr>
        <w:framePr w:w="16296" w:wrap="notBeside" w:vAnchor="text" w:hAnchor="text" w:xAlign="center" w:y="1"/>
        <w:rPr>
          <w:sz w:val="2"/>
          <w:szCs w:val="2"/>
        </w:rPr>
      </w:pPr>
    </w:p>
    <w:p w:rsidR="00DD3640" w:rsidRDefault="00DD3640">
      <w:pPr>
        <w:rPr>
          <w:sz w:val="2"/>
          <w:szCs w:val="2"/>
        </w:rPr>
      </w:pPr>
    </w:p>
    <w:p w:rsidR="00DD3640" w:rsidRDefault="00DD3640">
      <w:pPr>
        <w:rPr>
          <w:sz w:val="2"/>
          <w:szCs w:val="2"/>
        </w:rPr>
        <w:sectPr w:rsidR="00DD3640" w:rsidSect="009F4061">
          <w:pgSz w:w="16840" w:h="11900" w:orient="landscape"/>
          <w:pgMar w:top="743" w:right="391" w:bottom="743" w:left="663" w:header="0" w:footer="6" w:gutter="0"/>
          <w:cols w:space="720"/>
          <w:noEndnote/>
          <w:docGrid w:linePitch="360"/>
        </w:sectPr>
      </w:pPr>
    </w:p>
    <w:p w:rsidR="00DD3640" w:rsidRDefault="00E03160">
      <w:pPr>
        <w:pStyle w:val="a6"/>
        <w:framePr w:w="16310" w:wrap="notBeside" w:vAnchor="text" w:hAnchor="text" w:xAlign="center" w:y="1"/>
        <w:shd w:val="clear" w:color="auto" w:fill="auto"/>
        <w:spacing w:line="180" w:lineRule="exact"/>
      </w:pPr>
      <w:r>
        <w:rPr>
          <w:rStyle w:val="a8"/>
          <w:b/>
          <w:bCs/>
        </w:rPr>
        <w:lastRenderedPageBreak/>
        <w:t>РАЗДЕЛ II. ФАКТИЧЕСКИЕ РАСХОДЫ НА ПОДГОТОВКУ И ПРОВЕДЕНИЕ ОБЛАСТНЫХ, МЕСТНЫХ ВЫБОРОВ (РЕФЕРЕНДУМА)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547"/>
        <w:gridCol w:w="1354"/>
        <w:gridCol w:w="1320"/>
        <w:gridCol w:w="1214"/>
        <w:gridCol w:w="787"/>
        <w:gridCol w:w="1272"/>
        <w:gridCol w:w="1214"/>
        <w:gridCol w:w="821"/>
        <w:gridCol w:w="1210"/>
        <w:gridCol w:w="1253"/>
        <w:gridCol w:w="1205"/>
        <w:gridCol w:w="1238"/>
      </w:tblGrid>
      <w:tr w:rsidR="00DD3640">
        <w:trPr>
          <w:trHeight w:hRule="exact" w:val="192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Наименование показателя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after="60" w:line="140" w:lineRule="exact"/>
              <w:jc w:val="left"/>
            </w:pPr>
            <w:r>
              <w:rPr>
                <w:rStyle w:val="22"/>
              </w:rPr>
              <w:t>Код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60" w:line="140" w:lineRule="exact"/>
              <w:jc w:val="left"/>
            </w:pPr>
            <w:r>
              <w:rPr>
                <w:rStyle w:val="22"/>
              </w:rPr>
              <w:t>строки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Сумма расходов, всего</w:t>
            </w:r>
          </w:p>
        </w:tc>
        <w:tc>
          <w:tcPr>
            <w:tcW w:w="1153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 том числе расходы:</w:t>
            </w:r>
          </w:p>
        </w:tc>
      </w:tr>
      <w:tr w:rsidR="00DD3640">
        <w:trPr>
          <w:trHeight w:hRule="exact" w:val="341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избирательной комиссии (комиссии референдума), организующей выборы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окружных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proofErr w:type="spellStart"/>
            <w:r>
              <w:rPr>
                <w:rStyle w:val="22"/>
              </w:rPr>
              <w:t>избира</w:t>
            </w:r>
            <w:proofErr w:type="spellEnd"/>
            <w:r>
              <w:rPr>
                <w:rStyle w:val="22"/>
              </w:rPr>
              <w:softHyphen/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тельных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комиссий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after="60" w:line="140" w:lineRule="exact"/>
            </w:pPr>
            <w:r>
              <w:rPr>
                <w:rStyle w:val="22"/>
              </w:rPr>
              <w:t>территориальных избирательных комиссий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 xml:space="preserve">1 </w:t>
            </w:r>
            <w:proofErr w:type="spellStart"/>
            <w:r>
              <w:rPr>
                <w:rStyle w:val="295pt"/>
              </w:rPr>
              <w:t>шииггий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0"/>
              </w:rPr>
              <w:t>гочЬрпрц</w:t>
            </w:r>
            <w:proofErr w:type="gramStart"/>
            <w:r>
              <w:rPr>
                <w:rStyle w:val="295pt"/>
                <w:lang w:val="en-US" w:eastAsia="en-US" w:bidi="en-US"/>
              </w:rPr>
              <w:t>nvun</w:t>
            </w:r>
            <w:proofErr w:type="spellEnd"/>
            <w:proofErr w:type="gramEnd"/>
            <w:r>
              <w:rPr>
                <w:rStyle w:val="295pt"/>
              </w:rPr>
              <w:t>\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участковых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2"/>
              </w:rPr>
              <w:t>избирательных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комиссий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2"/>
              </w:rPr>
              <w:t>(комиссий</w:t>
            </w:r>
            <w:proofErr w:type="gramEnd"/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2"/>
              </w:rPr>
              <w:t>референдума)</w:t>
            </w:r>
          </w:p>
        </w:tc>
      </w:tr>
      <w:tr w:rsidR="00DD3640">
        <w:trPr>
          <w:trHeight w:hRule="exact" w:val="182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 них: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 них: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</w:tr>
      <w:tr w:rsidR="00DD3640">
        <w:trPr>
          <w:trHeight w:hRule="exact" w:val="1166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расходы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избирательной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комиссии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68" w:lineRule="exact"/>
            </w:pPr>
            <w:proofErr w:type="gramStart"/>
            <w:r>
              <w:rPr>
                <w:rStyle w:val="22"/>
              </w:rPr>
              <w:t>(комиссии</w:t>
            </w:r>
            <w:proofErr w:type="gramEnd"/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референдума),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организующей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выборы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окружные избира</w:t>
            </w:r>
            <w:r>
              <w:rPr>
                <w:rStyle w:val="22"/>
              </w:rPr>
              <w:softHyphen/>
              <w:t>тельные комиссии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территориальные избирательные комиссии (комиссии референдума)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22"/>
              </w:rPr>
              <w:t>территориальной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rPr>
                <w:rStyle w:val="22"/>
              </w:rPr>
              <w:t>избирательной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комиссии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2"/>
              </w:rPr>
              <w:t>(комиссии</w:t>
            </w:r>
            <w:proofErr w:type="gramEnd"/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rPr>
                <w:rStyle w:val="22"/>
              </w:rPr>
              <w:t>референдума)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10" w:wrap="notBeside" w:vAnchor="text" w:hAnchor="text" w:xAlign="center" w:y="1"/>
            </w:pPr>
          </w:p>
        </w:tc>
      </w:tr>
      <w:tr w:rsidR="00DD3640">
        <w:trPr>
          <w:trHeight w:hRule="exact" w:val="19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13</w:t>
            </w:r>
          </w:p>
        </w:tc>
      </w:tr>
      <w:tr w:rsidR="00DD3640">
        <w:trPr>
          <w:trHeight w:hRule="exact" w:val="102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060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331 312,76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331 312,76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18 022,76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313 290,00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</w:tr>
      <w:tr w:rsidR="00DD3640">
        <w:trPr>
          <w:trHeight w:hRule="exact" w:val="178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after="240" w:line="180" w:lineRule="exact"/>
            </w:pPr>
            <w:r>
              <w:rPr>
                <w:rStyle w:val="29pt"/>
              </w:rPr>
              <w:t>в том числе: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29pt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061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107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5pt1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062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331 312,76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331 312,76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18 022,76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313 290.00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126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5pt1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063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</w:tr>
      <w:tr w:rsidR="00DD3640">
        <w:trPr>
          <w:trHeight w:hRule="exact" w:val="749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Начисления на дополнительную оплату труда (вознаграждение)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070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/>
              <w:ind w:left="580" w:hanging="100"/>
              <w:jc w:val="left"/>
            </w:pPr>
            <w:r>
              <w:rPr>
                <w:rStyle w:val="23"/>
              </w:rPr>
              <w:t xml:space="preserve">• 4 </w:t>
            </w:r>
            <w:r>
              <w:rPr>
                <w:rStyle w:val="22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</w:tr>
      <w:tr w:rsidR="00DD3640">
        <w:trPr>
          <w:trHeight w:hRule="exact" w:val="499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95pt1"/>
              </w:rPr>
              <w:t>Расходы на изготовление печатной продукции, 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080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17 844,00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17 844,00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17 844,00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</w:tr>
      <w:tr w:rsidR="00DD3640">
        <w:trPr>
          <w:trHeight w:hRule="exact" w:val="75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1"/>
              </w:rPr>
              <w:t>в том числе:</w:t>
            </w:r>
          </w:p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95pt1"/>
              </w:rPr>
              <w:t>расходы на изготовление избирательных бюллетеней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081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3641,00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15844,00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518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95pt1"/>
              </w:rPr>
              <w:t>расходы на изготовление другой печатной продукции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082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2 000,00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2 000,00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10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</w:tr>
    </w:tbl>
    <w:p w:rsidR="00DD3640" w:rsidRDefault="00DD3640">
      <w:pPr>
        <w:framePr w:w="16310" w:wrap="notBeside" w:vAnchor="text" w:hAnchor="text" w:xAlign="center" w:y="1"/>
        <w:rPr>
          <w:sz w:val="2"/>
          <w:szCs w:val="2"/>
        </w:rPr>
      </w:pPr>
    </w:p>
    <w:p w:rsidR="00DD3640" w:rsidRDefault="00DD36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61"/>
        <w:gridCol w:w="552"/>
        <w:gridCol w:w="1358"/>
        <w:gridCol w:w="1320"/>
        <w:gridCol w:w="1210"/>
        <w:gridCol w:w="787"/>
        <w:gridCol w:w="1277"/>
        <w:gridCol w:w="1214"/>
        <w:gridCol w:w="826"/>
        <w:gridCol w:w="1210"/>
        <w:gridCol w:w="1248"/>
        <w:gridCol w:w="1210"/>
        <w:gridCol w:w="1234"/>
      </w:tblGrid>
      <w:tr w:rsidR="00DD3640">
        <w:trPr>
          <w:trHeight w:hRule="exact" w:val="178"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lastRenderedPageBreak/>
              <w:t>Наименование показателя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60" w:line="140" w:lineRule="exact"/>
              <w:ind w:left="140"/>
              <w:jc w:val="left"/>
            </w:pPr>
            <w:r>
              <w:rPr>
                <w:rStyle w:val="22"/>
              </w:rPr>
              <w:t>Код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60" w:line="140" w:lineRule="exact"/>
              <w:jc w:val="left"/>
            </w:pPr>
            <w:r>
              <w:rPr>
                <w:rStyle w:val="22"/>
              </w:rPr>
              <w:t>строки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Сумма расходов, всего</w:t>
            </w:r>
          </w:p>
        </w:tc>
        <w:tc>
          <w:tcPr>
            <w:tcW w:w="1153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 том числе расходы:</w:t>
            </w:r>
          </w:p>
        </w:tc>
      </w:tr>
      <w:tr w:rsidR="00DD3640">
        <w:trPr>
          <w:trHeight w:hRule="exact" w:val="341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избирательной комиссии (комиссии референдума), организующей выборы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окружных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proofErr w:type="spellStart"/>
            <w:r>
              <w:rPr>
                <w:rStyle w:val="22"/>
              </w:rPr>
              <w:t>избира</w:t>
            </w:r>
            <w:proofErr w:type="spellEnd"/>
            <w:r>
              <w:rPr>
                <w:rStyle w:val="22"/>
              </w:rPr>
              <w:softHyphen/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2"/>
              </w:rPr>
              <w:t>тельных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комиссий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60" w:line="140" w:lineRule="exact"/>
              <w:jc w:val="right"/>
            </w:pPr>
            <w:proofErr w:type="spellStart"/>
            <w:r>
              <w:rPr>
                <w:rStyle w:val="22"/>
              </w:rPr>
              <w:t>территориал</w:t>
            </w:r>
            <w:proofErr w:type="spellEnd"/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60" w:line="140" w:lineRule="exact"/>
              <w:jc w:val="right"/>
            </w:pPr>
            <w:proofErr w:type="spellStart"/>
            <w:r>
              <w:rPr>
                <w:rStyle w:val="22"/>
              </w:rPr>
              <w:t>ГкГ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rPr>
                <w:rStyle w:val="22"/>
              </w:rPr>
              <w:t>ьных</w:t>
            </w:r>
            <w:proofErr w:type="spellEnd"/>
            <w:r>
              <w:rPr>
                <w:rStyle w:val="22"/>
              </w:rPr>
              <w:t xml:space="preserve"> избирательных комиссий эмиссий пеФепенпума</w:t>
            </w:r>
            <w:proofErr w:type="gramStart"/>
            <w:r>
              <w:rPr>
                <w:rStyle w:val="22"/>
                <w:vertAlign w:val="superscript"/>
              </w:rPr>
              <w:t>4</w:t>
            </w:r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участковых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22"/>
              </w:rPr>
              <w:t>избирательных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комиссий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2"/>
              </w:rPr>
              <w:t>(комиссий</w:t>
            </w:r>
            <w:proofErr w:type="gramEnd"/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rPr>
                <w:rStyle w:val="22"/>
              </w:rPr>
              <w:t>референдума)</w:t>
            </w:r>
          </w:p>
        </w:tc>
      </w:tr>
      <w:tr w:rsidR="00DD3640">
        <w:trPr>
          <w:trHeight w:hRule="exact" w:val="182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 них: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 них: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</w:tr>
      <w:tr w:rsidR="00DD3640">
        <w:trPr>
          <w:trHeight w:hRule="exact" w:val="1171"/>
          <w:jc w:val="center"/>
        </w:trPr>
        <w:tc>
          <w:tcPr>
            <w:tcW w:w="2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расходы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избирательной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комиссии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68" w:lineRule="exact"/>
            </w:pPr>
            <w:proofErr w:type="gramStart"/>
            <w:r>
              <w:rPr>
                <w:rStyle w:val="22"/>
              </w:rPr>
              <w:t>(комиссии</w:t>
            </w:r>
            <w:proofErr w:type="gramEnd"/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референдума),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организующей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22"/>
              </w:rPr>
              <w:t>выбсшы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окружные избира</w:t>
            </w:r>
            <w:r>
              <w:rPr>
                <w:rStyle w:val="22"/>
              </w:rPr>
              <w:softHyphen/>
              <w:t>тельные комиссии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территориальные избирательные комиссии (комиссии референдума)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proofErr w:type="spellStart"/>
            <w:proofErr w:type="gramStart"/>
            <w:r>
              <w:rPr>
                <w:rStyle w:val="22"/>
              </w:rPr>
              <w:t>территориал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ьной</w:t>
            </w:r>
            <w:proofErr w:type="spellEnd"/>
            <w:proofErr w:type="gramEnd"/>
            <w:r>
              <w:rPr>
                <w:rStyle w:val="22"/>
              </w:rPr>
              <w:t xml:space="preserve"> избирательной комиссии (комиссии референдума)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06" w:wrap="notBeside" w:vAnchor="text" w:hAnchor="text" w:xAlign="center" w:y="1"/>
            </w:pPr>
          </w:p>
        </w:tc>
      </w:tr>
      <w:tr w:rsidR="00DD3640">
        <w:trPr>
          <w:trHeight w:hRule="exact" w:val="18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13</w:t>
            </w:r>
          </w:p>
        </w:tc>
      </w:tr>
      <w:tr w:rsidR="00DD3640">
        <w:trPr>
          <w:trHeight w:hRule="exact" w:val="26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Расходы на связь, всего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090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1 282,23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1 282,23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1 282,23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</w:tr>
      <w:tr w:rsidR="00DD3640">
        <w:trPr>
          <w:trHeight w:hRule="exact" w:val="1013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180" w:line="180" w:lineRule="exact"/>
              <w:ind w:firstLine="940"/>
              <w:jc w:val="left"/>
            </w:pPr>
            <w:r>
              <w:rPr>
                <w:rStyle w:val="29pt"/>
              </w:rPr>
              <w:t>в том числе: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180" w:line="245" w:lineRule="exact"/>
              <w:jc w:val="left"/>
            </w:pPr>
            <w:r>
              <w:rPr>
                <w:rStyle w:val="29pt"/>
              </w:rPr>
              <w:t>услуги местной, внутризоновой, междугородней 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091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49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прием и передача информации по радиосвязи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092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53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почтово-телеграфные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093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25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proofErr w:type="spellStart"/>
            <w:r>
              <w:rPr>
                <w:rStyle w:val="29pt"/>
              </w:rPr>
              <w:t>спецсвязь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094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</w:tr>
      <w:tr w:rsidR="00DD3640">
        <w:trPr>
          <w:trHeight w:hRule="exact" w:val="274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другие расходы на связь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095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1 282,23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1 282,23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1 282,23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32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Транспортные расходы, всего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</w:tr>
      <w:tr w:rsidR="00DD3640">
        <w:trPr>
          <w:trHeight w:hRule="exact" w:val="730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240" w:lineRule="exact"/>
              <w:ind w:firstLine="940"/>
              <w:jc w:val="left"/>
            </w:pPr>
            <w:r>
              <w:rPr>
                <w:rStyle w:val="29pt"/>
              </w:rPr>
              <w:t>в том числе: при использовании авиационного транспорта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</w:tr>
      <w:tr w:rsidR="00DD3640">
        <w:trPr>
          <w:trHeight w:hRule="exact" w:val="49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при использовании других видов транспорта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25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Канцелярские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10 286,71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10 286,71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3 790.71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6 496,00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259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</w:rPr>
              <w:t>Командировочные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1085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Расходы на приобретение оборудования, других материальных ценностей (материальных запасов), всего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</w:tr>
      <w:tr w:rsidR="00DD3640">
        <w:trPr>
          <w:trHeight w:hRule="exact" w:val="1210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after="180" w:line="80" w:lineRule="exact"/>
              <w:ind w:firstLine="940"/>
              <w:jc w:val="left"/>
            </w:pPr>
            <w:r>
              <w:rPr>
                <w:rStyle w:val="24pt150"/>
              </w:rPr>
              <w:t xml:space="preserve">И 'Г ПТУ Л </w:t>
            </w:r>
            <w:proofErr w:type="spellStart"/>
            <w:r>
              <w:rPr>
                <w:rStyle w:val="24pt150"/>
              </w:rPr>
              <w:t>иИРГТР</w:t>
            </w:r>
            <w:proofErr w:type="spellEnd"/>
            <w:r>
              <w:rPr>
                <w:rStyle w:val="24pt150"/>
              </w:rPr>
              <w:t>'</w:t>
            </w:r>
          </w:p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180" w:line="245" w:lineRule="exact"/>
              <w:jc w:val="left"/>
            </w:pPr>
            <w:r>
              <w:rPr>
                <w:rStyle w:val="29pt"/>
              </w:rPr>
              <w:t>приобретение (изготовление) технологического оборудования (кабин, ящиков, уголков и др.)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</w:tr>
      <w:tr w:rsidR="00DD3640">
        <w:trPr>
          <w:trHeight w:hRule="exact" w:val="763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приобретение (изготовление) стендов, вывесок, указателей, печатей, штампов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9pt"/>
              </w:rPr>
              <w:t>132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2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06" w:wrap="notBeside" w:vAnchor="text" w:hAnchor="text" w:xAlign="center" w:y="1"/>
              <w:shd w:val="clear" w:color="auto" w:fill="auto"/>
              <w:spacing w:before="0" w:line="140" w:lineRule="exact"/>
              <w:jc w:val="right"/>
            </w:pPr>
            <w:r>
              <w:rPr>
                <w:rStyle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3640" w:rsidRDefault="00DD3640">
      <w:pPr>
        <w:framePr w:w="16306" w:wrap="notBeside" w:vAnchor="text" w:hAnchor="text" w:xAlign="center" w:y="1"/>
        <w:rPr>
          <w:sz w:val="2"/>
          <w:szCs w:val="2"/>
        </w:rPr>
      </w:pPr>
    </w:p>
    <w:p w:rsidR="00DD3640" w:rsidRDefault="00DD364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547"/>
        <w:gridCol w:w="1358"/>
        <w:gridCol w:w="1325"/>
        <w:gridCol w:w="1205"/>
        <w:gridCol w:w="792"/>
        <w:gridCol w:w="1277"/>
        <w:gridCol w:w="1214"/>
        <w:gridCol w:w="821"/>
        <w:gridCol w:w="1210"/>
        <w:gridCol w:w="1253"/>
        <w:gridCol w:w="1210"/>
        <w:gridCol w:w="1243"/>
      </w:tblGrid>
      <w:tr w:rsidR="00DD3640">
        <w:trPr>
          <w:trHeight w:hRule="exact" w:val="197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lastRenderedPageBreak/>
              <w:t>Наименование показателя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after="60" w:line="140" w:lineRule="exact"/>
              <w:ind w:left="160"/>
              <w:jc w:val="left"/>
            </w:pPr>
            <w:r>
              <w:rPr>
                <w:rStyle w:val="22"/>
              </w:rPr>
              <w:t>Код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60" w:line="140" w:lineRule="exact"/>
              <w:jc w:val="left"/>
            </w:pPr>
            <w:r>
              <w:rPr>
                <w:rStyle w:val="22"/>
              </w:rPr>
              <w:t>строки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22"/>
              </w:rPr>
              <w:t>Сумма расходов, всего</w:t>
            </w:r>
          </w:p>
        </w:tc>
        <w:tc>
          <w:tcPr>
            <w:tcW w:w="115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 xml:space="preserve">в том числе </w:t>
            </w:r>
            <w:proofErr w:type="spellStart"/>
            <w:r>
              <w:rPr>
                <w:rStyle w:val="22"/>
              </w:rPr>
              <w:t>пасходы</w:t>
            </w:r>
            <w:proofErr w:type="spellEnd"/>
            <w:r>
              <w:rPr>
                <w:rStyle w:val="22"/>
              </w:rPr>
              <w:t>:</w:t>
            </w:r>
          </w:p>
        </w:tc>
      </w:tr>
      <w:tr w:rsidR="00DD3640">
        <w:trPr>
          <w:trHeight w:hRule="exact" w:val="341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избирательной комиссии (комиссии референдума), организующей выборы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окружных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proofErr w:type="spellStart"/>
            <w:r>
              <w:rPr>
                <w:rStyle w:val="22"/>
              </w:rPr>
              <w:t>избира</w:t>
            </w:r>
            <w:proofErr w:type="spellEnd"/>
            <w:r>
              <w:rPr>
                <w:rStyle w:val="22"/>
              </w:rPr>
              <w:softHyphen/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тельных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2"/>
              </w:rPr>
              <w:t>комиссий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after="60" w:line="140" w:lineRule="exact"/>
            </w:pPr>
            <w:r>
              <w:rPr>
                <w:rStyle w:val="22"/>
              </w:rPr>
              <w:t>территориальных избирательных комиссий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5"/>
              </w:rPr>
              <w:t xml:space="preserve">1 </w:t>
            </w:r>
            <w:proofErr w:type="spellStart"/>
            <w:r>
              <w:rPr>
                <w:rStyle w:val="2TrebuchetMS4pt"/>
              </w:rPr>
              <w:t>tnuurruu</w:t>
            </w:r>
            <w:proofErr w:type="spellEnd"/>
            <w:r w:rsidRPr="009F4061">
              <w:rPr>
                <w:rStyle w:val="2TrebuchetMS4pt"/>
                <w:lang w:val="ru-RU"/>
              </w:rPr>
              <w:t xml:space="preserve"> </w:t>
            </w:r>
            <w:proofErr w:type="spellStart"/>
            <w:r>
              <w:rPr>
                <w:rStyle w:val="25"/>
              </w:rPr>
              <w:t>ц</w:t>
            </w:r>
            <w:proofErr w:type="spellEnd"/>
            <w:r>
              <w:rPr>
                <w:rStyle w:val="25"/>
              </w:rPr>
              <w:t xml:space="preserve"> </w:t>
            </w:r>
            <w:r w:rsidRPr="009F4061">
              <w:rPr>
                <w:rStyle w:val="2TrebuchetMS4pt"/>
                <w:lang w:val="ru-RU"/>
              </w:rPr>
              <w:t>'</w:t>
            </w:r>
            <w:r>
              <w:rPr>
                <w:rStyle w:val="2TrebuchetMS4pt"/>
              </w:rPr>
              <w:t>IVM</w:t>
            </w:r>
            <w:r w:rsidRPr="009F4061">
              <w:rPr>
                <w:rStyle w:val="2TrebuchetMS4pt"/>
                <w:lang w:val="ru-RU"/>
              </w:rPr>
              <w:t>-</w:t>
            </w:r>
            <w:r>
              <w:rPr>
                <w:rStyle w:val="2TrebuchetMS4pt"/>
              </w:rPr>
              <w:t>I</w:t>
            </w:r>
            <w:proofErr w:type="gramStart"/>
            <w:r w:rsidRPr="009F4061">
              <w:rPr>
                <w:rStyle w:val="2TrebuchetMS4pt"/>
                <w:lang w:val="ru-RU"/>
              </w:rPr>
              <w:t xml:space="preserve"> </w:t>
            </w:r>
            <w:r>
              <w:rPr>
                <w:rStyle w:val="25"/>
              </w:rPr>
              <w:t>)</w:t>
            </w:r>
            <w:proofErr w:type="gramEnd"/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участковых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2"/>
              </w:rPr>
              <w:t>избирательных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комиссий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2"/>
              </w:rPr>
              <w:t>(комиссий</w:t>
            </w:r>
            <w:proofErr w:type="gramEnd"/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  <w:ind w:left="160"/>
              <w:jc w:val="left"/>
            </w:pPr>
            <w:r>
              <w:rPr>
                <w:rStyle w:val="22"/>
              </w:rPr>
              <w:t>референдума)</w:t>
            </w:r>
          </w:p>
        </w:tc>
      </w:tr>
      <w:tr w:rsidR="00DD3640">
        <w:trPr>
          <w:trHeight w:hRule="exact" w:val="182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 них: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всего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из них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</w:tr>
      <w:tr w:rsidR="00DD3640">
        <w:trPr>
          <w:trHeight w:hRule="exact" w:val="1166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расходы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избирательной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комиссии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8" w:lineRule="exact"/>
            </w:pPr>
            <w:proofErr w:type="gramStart"/>
            <w:r>
              <w:rPr>
                <w:rStyle w:val="22"/>
              </w:rPr>
              <w:t>(комиссии</w:t>
            </w:r>
            <w:proofErr w:type="gramEnd"/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референдума),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8" w:lineRule="exact"/>
            </w:pPr>
            <w:r>
              <w:rPr>
                <w:rStyle w:val="22"/>
              </w:rPr>
              <w:t>организующей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8" w:lineRule="exact"/>
            </w:pPr>
            <w:proofErr w:type="spellStart"/>
            <w:r>
              <w:rPr>
                <w:rStyle w:val="22"/>
              </w:rPr>
              <w:t>ныбсты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окружные избира</w:t>
            </w:r>
            <w:r>
              <w:rPr>
                <w:rStyle w:val="22"/>
              </w:rPr>
              <w:softHyphen/>
              <w:t>тельные комиссии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территориальные избирательные комиссии (комиссии референдума)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rPr>
                <w:rStyle w:val="22"/>
              </w:rPr>
              <w:t>территориальной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rPr>
                <w:rStyle w:val="22"/>
              </w:rPr>
              <w:t>избирательной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комиссии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2"/>
              </w:rPr>
              <w:t>(комиссии</w:t>
            </w:r>
            <w:proofErr w:type="gramEnd"/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>
              <w:rPr>
                <w:rStyle w:val="22"/>
              </w:rPr>
              <w:t>референдума)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DD3640">
            <w:pPr>
              <w:framePr w:w="16325" w:wrap="notBeside" w:vAnchor="text" w:hAnchor="text" w:xAlign="center" w:y="1"/>
            </w:pPr>
          </w:p>
        </w:tc>
      </w:tr>
      <w:tr w:rsidR="00DD3640">
        <w:trPr>
          <w:trHeight w:hRule="exact" w:val="19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13</w:t>
            </w:r>
          </w:p>
        </w:tc>
      </w:tr>
      <w:tr w:rsidR="00DD3640">
        <w:trPr>
          <w:trHeight w:hRule="exact" w:val="749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499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приобретение других основных средств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</w:tr>
      <w:tr w:rsidR="00DD3640">
        <w:trPr>
          <w:trHeight w:hRule="exact" w:val="100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 xml:space="preserve">Выплаты гражданам, привлекавшимся к работе в комиссиях по </w:t>
            </w:r>
            <w:proofErr w:type="spellStart"/>
            <w:r>
              <w:rPr>
                <w:rStyle w:val="29pt"/>
              </w:rPr>
              <w:t>гражданско</w:t>
            </w:r>
            <w:r>
              <w:rPr>
                <w:rStyle w:val="29pt"/>
              </w:rPr>
              <w:softHyphen/>
              <w:t>правовым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договорам</w:t>
            </w:r>
            <w:proofErr w:type="gramStart"/>
            <w:r>
              <w:rPr>
                <w:rStyle w:val="29pt"/>
              </w:rPr>
              <w:t>,в</w:t>
            </w:r>
            <w:proofErr w:type="gramEnd"/>
            <w:r>
              <w:rPr>
                <w:rStyle w:val="29pt"/>
              </w:rPr>
              <w:t>сего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52 913,00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52 913,00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24 913,00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28 000,00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97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after="180" w:line="180" w:lineRule="exact"/>
            </w:pPr>
            <w:r>
              <w:rPr>
                <w:rStyle w:val="29pt"/>
              </w:rPr>
              <w:t>в том числе:</w:t>
            </w:r>
          </w:p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180" w:line="250" w:lineRule="exact"/>
              <w:jc w:val="left"/>
            </w:pPr>
            <w:r>
              <w:rPr>
                <w:rStyle w:val="29pt"/>
              </w:rPr>
              <w:t>для сборки, разборки технологического оборудования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40" w:lineRule="exact"/>
            </w:pPr>
            <w:r>
              <w:rPr>
                <w:rStyle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74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pt"/>
              </w:rPr>
              <w:t xml:space="preserve">для транспортных и </w:t>
            </w:r>
            <w:proofErr w:type="spellStart"/>
            <w:r>
              <w:rPr>
                <w:rStyle w:val="29pt"/>
              </w:rPr>
              <w:t>погрузочно</w:t>
            </w:r>
            <w:r>
              <w:rPr>
                <w:rStyle w:val="29pt"/>
              </w:rPr>
              <w:softHyphen/>
              <w:t>разгрузочных</w:t>
            </w:r>
            <w:proofErr w:type="spellEnd"/>
            <w:r>
              <w:rPr>
                <w:rStyle w:val="29pt"/>
              </w:rPr>
              <w:t xml:space="preserve"> работ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142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26 600,00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26 600,00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5 600,00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jc w:val="right"/>
            </w:pPr>
            <w:r>
              <w:rPr>
                <w:rStyle w:val="29pt"/>
              </w:rPr>
              <w:t>21 000,00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15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для выполнения работ по содержанию помещений избирательных комиссий (комиссий референдума), избирательных участков (участков референдума)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102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144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26 313,00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26 313,00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19113,00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7 000,00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100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18 543,60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95pt1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18 543,60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18 543,60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640">
        <w:trPr>
          <w:trHeight w:hRule="exact" w:val="83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9pt"/>
              </w:rPr>
              <w:t>Другие расходы, связанные с подготовкой и проведением выборов (референдума)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"/>
              </w:rPr>
              <w:t>160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1 050,00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CordiaUPC8pt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1 050,00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640" w:rsidRDefault="00E03160">
            <w:pPr>
              <w:pStyle w:val="20"/>
              <w:framePr w:w="16325" w:wrap="notBeside" w:vAnchor="text" w:hAnchor="text" w:xAlign="center" w:y="1"/>
              <w:shd w:val="clear" w:color="auto" w:fill="auto"/>
              <w:spacing w:before="0" w:line="190" w:lineRule="exact"/>
              <w:jc w:val="right"/>
            </w:pPr>
            <w:r>
              <w:rPr>
                <w:rStyle w:val="295pt1"/>
              </w:rPr>
              <w:t>1 050,00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640" w:rsidRDefault="00DD3640">
            <w:pPr>
              <w:framePr w:w="163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3640" w:rsidRDefault="00DD3640">
      <w:pPr>
        <w:framePr w:w="16325" w:wrap="notBeside" w:vAnchor="text" w:hAnchor="text" w:xAlign="center" w:y="1"/>
        <w:rPr>
          <w:sz w:val="2"/>
          <w:szCs w:val="2"/>
        </w:rPr>
      </w:pPr>
    </w:p>
    <w:p w:rsidR="00DD3640" w:rsidRDefault="00DD3640">
      <w:pPr>
        <w:rPr>
          <w:sz w:val="2"/>
          <w:szCs w:val="2"/>
        </w:rPr>
      </w:pPr>
    </w:p>
    <w:p w:rsidR="00DD3640" w:rsidRDefault="00DD3640">
      <w:pPr>
        <w:rPr>
          <w:sz w:val="2"/>
          <w:szCs w:val="2"/>
        </w:rPr>
        <w:sectPr w:rsidR="00DD3640" w:rsidSect="009F4061">
          <w:pgSz w:w="16840" w:h="11900" w:orient="landscape"/>
          <w:pgMar w:top="743" w:right="391" w:bottom="743" w:left="663" w:header="0" w:footer="6" w:gutter="0"/>
          <w:cols w:space="720"/>
          <w:noEndnote/>
          <w:docGrid w:linePitch="360"/>
        </w:sectPr>
      </w:pPr>
    </w:p>
    <w:p w:rsidR="00DD3640" w:rsidRDefault="00731B8F">
      <w:pPr>
        <w:spacing w:line="360" w:lineRule="exact"/>
      </w:pPr>
      <w:r>
        <w:lastRenderedPageBreak/>
        <w:pict>
          <v:shape id="_x0000_s1028" type="#_x0000_t202" style="position:absolute;margin-left:.05pt;margin-top:0;width:814.1pt;height:.05pt;z-index:2516474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46"/>
                    <w:gridCol w:w="547"/>
                    <w:gridCol w:w="1358"/>
                    <w:gridCol w:w="1320"/>
                    <w:gridCol w:w="1210"/>
                    <w:gridCol w:w="787"/>
                    <w:gridCol w:w="1277"/>
                    <w:gridCol w:w="1214"/>
                    <w:gridCol w:w="821"/>
                    <w:gridCol w:w="1205"/>
                    <w:gridCol w:w="1253"/>
                    <w:gridCol w:w="1214"/>
                    <w:gridCol w:w="1229"/>
                  </w:tblGrid>
                  <w:tr w:rsidR="00DD3640">
                    <w:trPr>
                      <w:trHeight w:hRule="exact" w:val="178"/>
                      <w:jc w:val="center"/>
                    </w:trPr>
                    <w:tc>
                      <w:tcPr>
                        <w:tcW w:w="28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after="660" w:line="140" w:lineRule="exact"/>
                          <w:ind w:left="220"/>
                          <w:jc w:val="left"/>
                        </w:pPr>
                        <w:r>
                          <w:rPr>
                            <w:rStyle w:val="23"/>
                          </w:rPr>
                          <w:t>Ь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660" w:line="140" w:lineRule="exact"/>
                        </w:pPr>
                        <w:r>
                          <w:rPr>
                            <w:rStyle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after="60" w:line="140" w:lineRule="exact"/>
                          <w:ind w:left="160"/>
                          <w:jc w:val="left"/>
                        </w:pPr>
                        <w:r>
                          <w:rPr>
                            <w:rStyle w:val="22"/>
                          </w:rPr>
                          <w:t>Код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60" w:line="14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строки</w:t>
                        </w:r>
                      </w:p>
                    </w:tc>
                    <w:tc>
                      <w:tcPr>
                        <w:tcW w:w="13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Сумма расходов, всего</w:t>
                        </w:r>
                      </w:p>
                    </w:tc>
                    <w:tc>
                      <w:tcPr>
                        <w:tcW w:w="11530" w:type="dxa"/>
                        <w:gridSpan w:val="10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 xml:space="preserve">в том числе </w:t>
                        </w:r>
                        <w:proofErr w:type="spellStart"/>
                        <w:r>
                          <w:rPr>
                            <w:rStyle w:val="22"/>
                          </w:rPr>
                          <w:t>пасходы</w:t>
                        </w:r>
                        <w:proofErr w:type="spellEnd"/>
                        <w:r>
                          <w:rPr>
                            <w:rStyle w:val="22"/>
                          </w:rPr>
                          <w:t>:</w:t>
                        </w:r>
                      </w:p>
                    </w:tc>
                  </w:tr>
                  <w:tr w:rsidR="00DD3640">
                    <w:trPr>
                      <w:trHeight w:hRule="exact" w:val="341"/>
                      <w:jc w:val="center"/>
                    </w:trPr>
                    <w:tc>
                      <w:tcPr>
                        <w:tcW w:w="284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D3640" w:rsidRDefault="00DD3640"/>
                    </w:tc>
                    <w:tc>
                      <w:tcPr>
                        <w:tcW w:w="5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3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580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избирательной комиссии (комиссии референдума), организующей выборы</w:t>
                        </w:r>
                      </w:p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окружных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ind w:left="160"/>
                          <w:jc w:val="left"/>
                        </w:pPr>
                        <w:proofErr w:type="spellStart"/>
                        <w:r>
                          <w:rPr>
                            <w:rStyle w:val="22"/>
                          </w:rPr>
                          <w:t>избира</w:t>
                        </w:r>
                        <w:proofErr w:type="spellEnd"/>
                        <w:r>
                          <w:rPr>
                            <w:rStyle w:val="22"/>
                          </w:rPr>
                          <w:softHyphen/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ind w:left="160"/>
                          <w:jc w:val="left"/>
                        </w:pPr>
                        <w:r>
                          <w:rPr>
                            <w:rStyle w:val="22"/>
                          </w:rPr>
                          <w:t>тельных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комиссий</w:t>
                        </w:r>
                      </w:p>
                    </w:tc>
                    <w:tc>
                      <w:tcPr>
                        <w:tcW w:w="36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tabs>
                            <w:tab w:val="left" w:leader="underscore" w:pos="1022"/>
                            <w:tab w:val="left" w:leader="underscore" w:pos="3624"/>
                          </w:tabs>
                          <w:spacing w:before="0" w:line="182" w:lineRule="exact"/>
                          <w:ind w:firstLine="420"/>
                          <w:jc w:val="left"/>
                        </w:pPr>
                        <w:r>
                          <w:rPr>
                            <w:rStyle w:val="22"/>
                          </w:rPr>
                          <w:t xml:space="preserve">территориальных избирательных комиссий </w:t>
                        </w:r>
                        <w:r>
                          <w:rPr>
                            <w:rStyle w:val="22"/>
                          </w:rPr>
                          <w:tab/>
                          <w:t xml:space="preserve">(комиссий </w:t>
                        </w:r>
                        <w:proofErr w:type="spellStart"/>
                        <w:r>
                          <w:rPr>
                            <w:rStyle w:val="22"/>
                          </w:rPr>
                          <w:t>пеАепенлума</w:t>
                        </w:r>
                        <w:proofErr w:type="spellEnd"/>
                        <w:r>
                          <w:rPr>
                            <w:rStyle w:val="22"/>
                          </w:rPr>
                          <w:t>)</w:t>
                        </w:r>
                        <w:r>
                          <w:rPr>
                            <w:rStyle w:val="22"/>
                          </w:rPr>
                          <w:tab/>
                        </w:r>
                      </w:p>
                    </w:tc>
                    <w:tc>
                      <w:tcPr>
                        <w:tcW w:w="122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участковых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избирательных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комиссий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proofErr w:type="gramStart"/>
                        <w:r>
                          <w:rPr>
                            <w:rStyle w:val="22"/>
                          </w:rPr>
                          <w:t>(комиссий</w:t>
                        </w:r>
                        <w:proofErr w:type="gramEnd"/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ind w:left="140"/>
                          <w:jc w:val="left"/>
                        </w:pPr>
                        <w:r>
                          <w:rPr>
                            <w:rStyle w:val="22"/>
                          </w:rPr>
                          <w:t>референдума)</w:t>
                        </w:r>
                      </w:p>
                    </w:tc>
                  </w:tr>
                  <w:tr w:rsidR="00DD3640">
                    <w:trPr>
                      <w:trHeight w:hRule="exact" w:val="182"/>
                      <w:jc w:val="center"/>
                    </w:trPr>
                    <w:tc>
                      <w:tcPr>
                        <w:tcW w:w="284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D3640" w:rsidRDefault="00DD3640"/>
                    </w:tc>
                    <w:tc>
                      <w:tcPr>
                        <w:tcW w:w="5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3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3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всего</w:t>
                        </w:r>
                      </w:p>
                    </w:tc>
                    <w:tc>
                      <w:tcPr>
                        <w:tcW w:w="448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2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всего</w:t>
                        </w:r>
                      </w:p>
                    </w:tc>
                    <w:tc>
                      <w:tcPr>
                        <w:tcW w:w="24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2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</w:tr>
                  <w:tr w:rsidR="00DD3640">
                    <w:trPr>
                      <w:trHeight w:hRule="exact" w:val="1171"/>
                      <w:jc w:val="center"/>
                    </w:trPr>
                    <w:tc>
                      <w:tcPr>
                        <w:tcW w:w="284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D3640" w:rsidRDefault="00DD3640"/>
                    </w:tc>
                    <w:tc>
                      <w:tcPr>
                        <w:tcW w:w="5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35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32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2"/>
                          </w:rPr>
                          <w:t>расходы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2"/>
                          </w:rPr>
                          <w:t>избирательной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2"/>
                          </w:rPr>
                          <w:t>комиссии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proofErr w:type="gramStart"/>
                        <w:r>
                          <w:rPr>
                            <w:rStyle w:val="22"/>
                          </w:rPr>
                          <w:t>(комиссии</w:t>
                        </w:r>
                        <w:proofErr w:type="gramEnd"/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2"/>
                          </w:rPr>
                          <w:t>референдума),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r>
                          <w:rPr>
                            <w:rStyle w:val="22"/>
                          </w:rPr>
                          <w:t>организующей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68" w:lineRule="exact"/>
                        </w:pPr>
                        <w:proofErr w:type="spellStart"/>
                        <w:r>
                          <w:rPr>
                            <w:rStyle w:val="22"/>
                          </w:rPr>
                          <w:t>выбовы</w:t>
                        </w:r>
                        <w:proofErr w:type="spellEnd"/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расходы за окружные избира</w:t>
                        </w:r>
                        <w:r>
                          <w:rPr>
                            <w:rStyle w:val="22"/>
                          </w:rPr>
                          <w:softHyphen/>
                          <w:t>тельные комиссии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расходы за территориальные избирательные комиссии (комиссии референдума)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расходы за участковые избирательные комиссии (комиссии референдума)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20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расходы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jc w:val="left"/>
                        </w:pPr>
                        <w:r>
                          <w:rPr>
                            <w:rStyle w:val="22"/>
                          </w:rPr>
                          <w:t>территориальной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ind w:left="180"/>
                          <w:jc w:val="left"/>
                        </w:pPr>
                        <w:r>
                          <w:rPr>
                            <w:rStyle w:val="22"/>
                          </w:rPr>
                          <w:t>избирательной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комиссии</w:t>
                        </w:r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proofErr w:type="gramStart"/>
                        <w:r>
                          <w:rPr>
                            <w:rStyle w:val="22"/>
                          </w:rPr>
                          <w:t>(комиссии</w:t>
                        </w:r>
                        <w:proofErr w:type="gramEnd"/>
                      </w:p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  <w:ind w:left="180"/>
                          <w:jc w:val="left"/>
                        </w:pPr>
                        <w:r>
                          <w:rPr>
                            <w:rStyle w:val="22"/>
                          </w:rPr>
                          <w:t>референдума)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/>
                        </w:pPr>
                        <w:r>
                          <w:rPr>
                            <w:rStyle w:val="22"/>
                          </w:rPr>
                          <w:t>расходы за участковые избирательные комиссии (комиссии референдума)</w:t>
                        </w:r>
                      </w:p>
                    </w:tc>
                    <w:tc>
                      <w:tcPr>
                        <w:tcW w:w="122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DD3640"/>
                    </w:tc>
                  </w:tr>
                  <w:tr w:rsidR="00DD3640">
                    <w:trPr>
                      <w:trHeight w:hRule="exact" w:val="187"/>
                      <w:jc w:val="center"/>
                    </w:trPr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1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2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3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580"/>
                          <w:jc w:val="left"/>
                        </w:pPr>
                        <w:r>
                          <w:rPr>
                            <w:rStyle w:val="22"/>
                          </w:rPr>
                          <w:t>5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в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80" w:lineRule="exact"/>
                        </w:pPr>
                        <w:r>
                          <w:rPr>
                            <w:rStyle w:val="29pt"/>
                          </w:rPr>
                          <w:t>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9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10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11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12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13</w:t>
                        </w:r>
                      </w:p>
                    </w:tc>
                  </w:tr>
                  <w:tr w:rsidR="00DD3640">
                    <w:trPr>
                      <w:trHeight w:hRule="exact" w:val="1051"/>
                      <w:jc w:val="center"/>
                    </w:trPr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45" w:lineRule="exact"/>
                          <w:jc w:val="left"/>
                        </w:pPr>
                        <w:r>
                          <w:rPr>
                            <w:rStyle w:val="29pt"/>
                          </w:rPr>
                          <w:t>Израсходовано средств областного, местного бюджета на подготовку и проведение выборов (референдума), всего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80" w:lineRule="exact"/>
                          <w:ind w:left="160"/>
                          <w:jc w:val="left"/>
                        </w:pPr>
                        <w:r>
                          <w:rPr>
                            <w:rStyle w:val="29pt"/>
                          </w:rPr>
                          <w:t>170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433 232,30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0,00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0,00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0,00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0,00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433 232,30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49 058,70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384 173,60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0,00</w:t>
                        </w:r>
                      </w:p>
                    </w:tc>
                  </w:tr>
                  <w:tr w:rsidR="00DD3640">
                    <w:trPr>
                      <w:trHeight w:hRule="exact" w:val="1080"/>
                      <w:jc w:val="center"/>
                    </w:trPr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45" w:lineRule="exact"/>
                          <w:jc w:val="left"/>
                        </w:pPr>
                        <w:r>
                          <w:rPr>
                            <w:rStyle w:val="29pt"/>
                          </w:rPr>
                          <w:t>Выделено средств областного, местного бюджета на подготовку и проведение выборо</w:t>
                        </w:r>
                        <w:proofErr w:type="gramStart"/>
                        <w:r>
                          <w:rPr>
                            <w:rStyle w:val="29pt"/>
                          </w:rPr>
                          <w:t>в(</w:t>
                        </w:r>
                        <w:proofErr w:type="gramEnd"/>
                        <w:r>
                          <w:rPr>
                            <w:rStyle w:val="29pt"/>
                          </w:rPr>
                          <w:t>референдума)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80" w:lineRule="exact"/>
                          <w:ind w:left="160"/>
                          <w:jc w:val="left"/>
                        </w:pPr>
                        <w:r>
                          <w:rPr>
                            <w:rStyle w:val="29pt"/>
                          </w:rPr>
                          <w:t>180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671 200,00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580"/>
                          <w:jc w:val="lef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X</w:t>
                        </w:r>
                      </w:p>
                    </w:tc>
                  </w:tr>
                  <w:tr w:rsidR="00DD3640">
                    <w:trPr>
                      <w:trHeight w:hRule="exact" w:val="1118"/>
                      <w:jc w:val="center"/>
                    </w:trPr>
                    <w:tc>
                      <w:tcPr>
                        <w:tcW w:w="28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45" w:lineRule="exact"/>
                          <w:jc w:val="left"/>
                        </w:pPr>
                        <w:r>
                          <w:rPr>
                            <w:rStyle w:val="29pt"/>
                          </w:rPr>
                          <w:t>Остаток средств на дату подписания отчета (подтверждается банком) стр.180 - стр.170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80" w:lineRule="exact"/>
                          <w:ind w:left="160"/>
                          <w:jc w:val="left"/>
                        </w:pPr>
                        <w:r>
                          <w:rPr>
                            <w:rStyle w:val="29pt"/>
                          </w:rPr>
                          <w:t>190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jc w:val="right"/>
                        </w:pPr>
                        <w:r>
                          <w:rPr>
                            <w:rStyle w:val="22"/>
                          </w:rPr>
                          <w:t>237 967,70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58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X </w:t>
                        </w:r>
                        <w:r>
                          <w:rPr>
                            <w:rStyle w:val="25"/>
                          </w:rPr>
                          <w:t>-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X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X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200" w:lineRule="exact"/>
                        </w:pPr>
                        <w:r>
                          <w:rPr>
                            <w:rStyle w:val="2CordiaUPC10pt"/>
                          </w:rPr>
                          <w:t>X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D3640" w:rsidRDefault="00E03160">
                        <w:pPr>
                          <w:pStyle w:val="20"/>
                          <w:shd w:val="clear" w:color="auto" w:fill="auto"/>
                          <w:spacing w:before="0" w:line="140" w:lineRule="exact"/>
                        </w:pPr>
                        <w:r>
                          <w:rPr>
                            <w:rStyle w:val="22"/>
                          </w:rPr>
                          <w:t>X</w:t>
                        </w:r>
                      </w:p>
                    </w:tc>
                  </w:tr>
                </w:tbl>
                <w:p w:rsidR="00DD3640" w:rsidRDefault="00E03160">
                  <w:pPr>
                    <w:pStyle w:val="26"/>
                    <w:shd w:val="clear" w:color="auto" w:fill="auto"/>
                    <w:spacing w:line="190" w:lineRule="exact"/>
                  </w:pPr>
                  <w:r>
                    <w:rPr>
                      <w:rStyle w:val="295ptExact"/>
                    </w:rPr>
                    <w:t xml:space="preserve">Примечания: </w:t>
                  </w:r>
                  <w:r>
                    <w:rPr>
                      <w:rStyle w:val="2Exact0"/>
                    </w:rPr>
                    <w:t>1. Окружными избирательными комиссиями заполняются графы 3, 9.</w:t>
                  </w:r>
                </w:p>
                <w:p w:rsidR="00DD3640" w:rsidRDefault="00DD364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2.3pt;margin-top:282.4pt;width:383.3pt;height:10.4pt;z-index:251649536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2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2Exact2"/>
                    </w:rPr>
                    <w:t>2. Территориальными избирательными комиссиями (комиссиями референдума) заполняются графы 3, 10-13.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42.3pt;margin-top:296.15pt;width:349.9pt;height:10.3pt;z-index:251651584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2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2Exact2"/>
                    </w:rPr>
                    <w:t>3. Участковыми избирательными комиссиями (комиссиями референдума) заполняются графы 3,13.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42.1pt;margin-top:309.85pt;width:290.15pt;height:10.3pt;z-index:251652608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2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2Exact2"/>
                    </w:rPr>
                    <w:t>4. Федеральными органами исполнительной власти заполняются графы 3, 5, 8, 13.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7pt;margin-top:337.55pt;width:60.7pt;height:12.6pt;z-index:251653632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30"/>
                    <w:shd w:val="clear" w:color="auto" w:fill="auto"/>
                    <w:spacing w:after="0" w:line="190" w:lineRule="exact"/>
                    <w:jc w:val="left"/>
                  </w:pPr>
                  <w:r>
                    <w:rPr>
                      <w:rStyle w:val="3Exact0"/>
                    </w:rPr>
                    <w:t>Председатель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53.35pt;margin-top:328.6pt;width:287.3pt;height:27.4pt;z-index:251654656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6"/>
                    <w:shd w:val="clear" w:color="auto" w:fill="auto"/>
                    <w:spacing w:line="245" w:lineRule="exact"/>
                    <w:ind w:left="2180"/>
                    <w:jc w:val="left"/>
                  </w:pPr>
                  <w:r>
                    <w:rPr>
                      <w:rStyle w:val="6Exact0"/>
                      <w:b/>
                      <w:bCs/>
                    </w:rPr>
                    <w:t>Территориальная избирательная комиссия Константиновского рай Ростовской области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719.5pt;margin-top:337.7pt;width:65.75pt;height:11.9pt;z-index:251655680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6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6Exact0"/>
                      <w:b/>
                      <w:bCs/>
                    </w:rPr>
                    <w:t>Казакова И.В.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06.9pt;margin-top:366pt;width:195.35pt;height:8.15pt;z-index:251656704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7"/>
                    <w:shd w:val="clear" w:color="auto" w:fill="auto"/>
                    <w:spacing w:line="120" w:lineRule="exact"/>
                  </w:pPr>
                  <w:proofErr w:type="gramStart"/>
                  <w:r>
                    <w:rPr>
                      <w:rStyle w:val="7Exact0"/>
                    </w:rPr>
                    <w:t>(наименование избирательной комиссии, (комиссии референдума)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61.6pt;margin-top:365pt;width:33.85pt;height:9.9pt;z-index:251657728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2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2Exact2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712.8pt;margin-top:365pt;width:79.45pt;height:9.9pt;z-index:251658752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2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2Exact2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5pt;margin-top:401.05pt;width:84.25pt;height:12.25pt;z-index:251659776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6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6Exact0"/>
                      <w:b/>
                      <w:bCs/>
                    </w:rPr>
                    <w:t>Главный бухгалтер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53.1pt;margin-top:392.45pt;width:277.9pt;height:42.2pt;z-index:251660800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6"/>
                    <w:shd w:val="clear" w:color="auto" w:fill="auto"/>
                    <w:spacing w:after="144" w:line="245" w:lineRule="exact"/>
                    <w:ind w:left="2180"/>
                    <w:jc w:val="left"/>
                  </w:pPr>
                  <w:r>
                    <w:rPr>
                      <w:rStyle w:val="6Exact0"/>
                      <w:b/>
                      <w:bCs/>
                    </w:rPr>
                    <w:t xml:space="preserve">Территориальная избирательная комиссия Константиновского </w:t>
                  </w:r>
                  <w:proofErr w:type="spellStart"/>
                  <w:proofErr w:type="gramStart"/>
                  <w:r>
                    <w:rPr>
                      <w:rStyle w:val="6Exact0"/>
                      <w:b/>
                      <w:bCs/>
                    </w:rPr>
                    <w:t>р</w:t>
                  </w:r>
                  <w:proofErr w:type="spellEnd"/>
                  <w:proofErr w:type="gramEnd"/>
                  <w:r>
                    <w:rPr>
                      <w:rStyle w:val="6Exact0"/>
                      <w:b/>
                      <w:bCs/>
                    </w:rPr>
                    <w:t>; Ростовской области</w:t>
                  </w:r>
                </w:p>
                <w:p w:rsidR="00DD3640" w:rsidRDefault="00E03160">
                  <w:pPr>
                    <w:pStyle w:val="20"/>
                    <w:shd w:val="clear" w:color="auto" w:fill="auto"/>
                    <w:spacing w:before="0" w:line="140" w:lineRule="exact"/>
                    <w:ind w:left="1140"/>
                    <w:jc w:val="left"/>
                  </w:pPr>
                  <w:proofErr w:type="gramStart"/>
                  <w:r>
                    <w:rPr>
                      <w:rStyle w:val="2Exact2"/>
                    </w:rPr>
                    <w:t>(наименование избирательной комиссии, (комиссии референдума)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61.6pt;margin-top:401.75pt;width:50.15pt;height:23.05pt;z-index:251662848;mso-wrap-distance-left:5pt;mso-wrap-distance-right:5pt;mso-position-horizontal-relative:margin" wrapcoords="2222 0 21600 0 21600 15333 15939 15333 15939 21600 0 21600 0 14233 2222 14233 2222 0" filled="f" stroked="f">
            <v:textbox style="mso-fit-shape-to-text:t" inset="0,0,0,0">
              <w:txbxContent>
                <w:p w:rsidR="00DD3640" w:rsidRDefault="00DD3640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DD3640" w:rsidRDefault="00E03160">
                  <w:pPr>
                    <w:pStyle w:val="a9"/>
                    <w:shd w:val="clear" w:color="auto" w:fill="auto"/>
                    <w:spacing w:line="140" w:lineRule="exact"/>
                  </w:pPr>
                  <w:r>
                    <w:rPr>
                      <w:rStyle w:val="Exact0"/>
                    </w:rPr>
                    <w:t>(подпись)^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718.1pt;margin-top:400.55pt;width:68.9pt;height:12.1pt;z-index:251663872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6"/>
                    <w:shd w:val="clear" w:color="auto" w:fill="auto"/>
                    <w:spacing w:line="180" w:lineRule="exact"/>
                    <w:ind w:firstLine="0"/>
                    <w:jc w:val="left"/>
                  </w:pPr>
                  <w:r>
                    <w:rPr>
                      <w:rStyle w:val="6Exact0"/>
                      <w:b/>
                      <w:bCs/>
                    </w:rPr>
                    <w:t>Пчелкина Е.Г</w:t>
                  </w:r>
                  <w:proofErr w:type="gramStart"/>
                  <w:r>
                    <w:rPr>
                      <w:rStyle w:val="6Exact0"/>
                      <w:b/>
                      <w:bCs/>
                    </w:rPr>
                    <w:t>1</w:t>
                  </w:r>
                  <w:proofErr w:type="gramEnd"/>
                  <w:r>
                    <w:rPr>
                      <w:rStyle w:val="6Exact0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712.8pt;margin-top:424.7pt;width:79.45pt;height:9.7pt;z-index:251664896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2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2Exact2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2.95pt;margin-top:460.45pt;width:55.45pt;height:9.7pt;z-index:251665920;mso-wrap-distance-left:5pt;mso-wrap-distance-right:5pt;mso-position-horizontal-relative:margin" filled="f" stroked="f">
            <v:textbox style="mso-fit-shape-to-text:t" inset="0,0,0,0">
              <w:txbxContent>
                <w:p w:rsidR="00DD3640" w:rsidRDefault="00E03160">
                  <w:pPr>
                    <w:pStyle w:val="20"/>
                    <w:shd w:val="clear" w:color="auto" w:fill="auto"/>
                    <w:spacing w:before="0" w:line="140" w:lineRule="exact"/>
                    <w:jc w:val="left"/>
                  </w:pPr>
                  <w:r>
                    <w:rPr>
                      <w:rStyle w:val="2Exact2"/>
                    </w:rPr>
                    <w:t>(дата подписания</w:t>
                  </w:r>
                  <w:proofErr w:type="gramStart"/>
                  <w:r>
                    <w:rPr>
                      <w:rStyle w:val="2Exact2"/>
                    </w:rPr>
                    <w:t xml:space="preserve"> 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60" w:lineRule="exact"/>
      </w:pPr>
    </w:p>
    <w:p w:rsidR="00DD3640" w:rsidRDefault="00DD3640">
      <w:pPr>
        <w:spacing w:line="395" w:lineRule="exact"/>
      </w:pPr>
    </w:p>
    <w:p w:rsidR="00DD3640" w:rsidRDefault="00DD3640">
      <w:pPr>
        <w:rPr>
          <w:sz w:val="2"/>
          <w:szCs w:val="2"/>
        </w:rPr>
      </w:pPr>
    </w:p>
    <w:sectPr w:rsidR="00DD3640" w:rsidSect="009F4061">
      <w:pgSz w:w="16840" w:h="11900" w:orient="landscape"/>
      <w:pgMar w:top="743" w:right="391" w:bottom="743" w:left="6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D8" w:rsidRDefault="004261D8" w:rsidP="00DD3640">
      <w:r>
        <w:separator/>
      </w:r>
    </w:p>
  </w:endnote>
  <w:endnote w:type="continuationSeparator" w:id="0">
    <w:p w:rsidR="004261D8" w:rsidRDefault="004261D8" w:rsidP="00DD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61" w:rsidRDefault="00731B8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406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4061" w:rsidRDefault="009F406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61" w:rsidRDefault="009F406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D8" w:rsidRDefault="004261D8"/>
  </w:footnote>
  <w:footnote w:type="continuationSeparator" w:id="0">
    <w:p w:rsidR="004261D8" w:rsidRDefault="004261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94B"/>
    <w:multiLevelType w:val="hybridMultilevel"/>
    <w:tmpl w:val="47E0DD16"/>
    <w:lvl w:ilvl="0" w:tplc="12E423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B490FBB"/>
    <w:multiLevelType w:val="multilevel"/>
    <w:tmpl w:val="676A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3640"/>
    <w:rsid w:val="0022642F"/>
    <w:rsid w:val="004261D8"/>
    <w:rsid w:val="00731B8F"/>
    <w:rsid w:val="009F4061"/>
    <w:rsid w:val="00DD3640"/>
    <w:rsid w:val="00E0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D3640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D3640"/>
    <w:rPr>
      <w:color w:val="0066CC"/>
      <w:u w:val="single"/>
    </w:rPr>
  </w:style>
  <w:style w:type="character" w:customStyle="1" w:styleId="4Exact">
    <w:name w:val="Основной текст (4) Exact"/>
    <w:basedOn w:val="a1"/>
    <w:rsid w:val="00DD3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"/>
    <w:rsid w:val="00DD3640"/>
  </w:style>
  <w:style w:type="character" w:customStyle="1" w:styleId="6Exact">
    <w:name w:val="Основной текст (6) Exact"/>
    <w:basedOn w:val="a1"/>
    <w:link w:val="6"/>
    <w:rsid w:val="00DD3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Exact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DD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DD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DD3640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DD3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Заголовок №1 (2)"/>
    <w:basedOn w:val="12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1"/>
    <w:link w:val="10"/>
    <w:rsid w:val="00DD3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DD3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D3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1"/>
    <w:link w:val="a6"/>
    <w:rsid w:val="00DD3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5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D364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">
    <w:name w:val="Основной текст (2)"/>
    <w:basedOn w:val="2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"/>
    <w:basedOn w:val="a5"/>
    <w:rsid w:val="00DD364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5pt">
    <w:name w:val="Основной текст (2) + 9;5 pt"/>
    <w:basedOn w:val="2"/>
    <w:rsid w:val="00DD364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sid w:val="00DD3640"/>
    <w:rPr>
      <w:smallCap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"/>
    <w:basedOn w:val="2"/>
    <w:rsid w:val="00DD364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DD3640"/>
    <w:rPr>
      <w:color w:val="000000"/>
      <w:spacing w:val="0"/>
      <w:w w:val="150"/>
      <w:position w:val="0"/>
      <w:sz w:val="8"/>
      <w:szCs w:val="8"/>
      <w:lang w:val="ru-RU" w:eastAsia="ru-RU" w:bidi="ru-RU"/>
    </w:rPr>
  </w:style>
  <w:style w:type="character" w:customStyle="1" w:styleId="25">
    <w:name w:val="Основной текст (2)"/>
    <w:basedOn w:val="2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sid w:val="00DD3640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CordiaUPC8pt">
    <w:name w:val="Основной текст (2) + CordiaUPC;8 pt"/>
    <w:basedOn w:val="2"/>
    <w:rsid w:val="00DD3640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ordiaUPC8pt0">
    <w:name w:val="Основной текст (2) + CordiaUPC;8 pt"/>
    <w:basedOn w:val="2"/>
    <w:rsid w:val="00DD3640"/>
    <w:rPr>
      <w:rFonts w:ascii="CordiaUPC" w:eastAsia="CordiaUPC" w:hAnsi="CordiaUPC" w:cs="CordiaUPC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Exact">
    <w:name w:val="Подпись к таблице (2) Exact"/>
    <w:basedOn w:val="a1"/>
    <w:link w:val="26"/>
    <w:rsid w:val="00DD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5ptExact">
    <w:name w:val="Подпись к таблице (2) + 9;5 pt Exact"/>
    <w:basedOn w:val="2Exact"/>
    <w:rsid w:val="00DD3640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Exact0">
    <w:name w:val="Подпись к таблице (2) Exact"/>
    <w:basedOn w:val="2Exact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diaUPC10pt">
    <w:name w:val="Основной текст (2) + CordiaUPC;10 pt"/>
    <w:basedOn w:val="2"/>
    <w:rsid w:val="00DD3640"/>
    <w:rPr>
      <w:rFonts w:ascii="CordiaUPC" w:eastAsia="CordiaUPC" w:hAnsi="CordiaUPC" w:cs="CordiaUP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1">
    <w:name w:val="Основной текст (2) Exact"/>
    <w:basedOn w:val="a1"/>
    <w:rsid w:val="00DD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2">
    <w:name w:val="Основной текст (2) Exact"/>
    <w:basedOn w:val="2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1"/>
    <w:rsid w:val="00DD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1"/>
    <w:link w:val="7"/>
    <w:rsid w:val="00DD36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1"/>
    <w:link w:val="8"/>
    <w:rsid w:val="00DD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Exact"/>
    <w:basedOn w:val="8Exact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sid w:val="00DD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sid w:val="00DD364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1"/>
    <w:link w:val="a9"/>
    <w:rsid w:val="00DD3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sid w:val="00DD364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0"/>
    <w:link w:val="4"/>
    <w:rsid w:val="00DD3640"/>
    <w:pPr>
      <w:shd w:val="clear" w:color="auto" w:fill="FFFFFF"/>
      <w:spacing w:before="720" w:after="4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">
    <w:name w:val="Основной текст (6)"/>
    <w:basedOn w:val="a0"/>
    <w:link w:val="6Exact"/>
    <w:rsid w:val="00DD3640"/>
    <w:pPr>
      <w:shd w:val="clear" w:color="auto" w:fill="FFFFFF"/>
      <w:spacing w:line="269" w:lineRule="exact"/>
      <w:ind w:hanging="218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0"/>
    <w:link w:val="3"/>
    <w:rsid w:val="00DD3640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0"/>
    <w:link w:val="2"/>
    <w:rsid w:val="00DD3640"/>
    <w:pPr>
      <w:shd w:val="clear" w:color="auto" w:fill="FFFFFF"/>
      <w:spacing w:before="240"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Заголовок №1 (2)"/>
    <w:basedOn w:val="a0"/>
    <w:link w:val="12"/>
    <w:rsid w:val="00DD3640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0"/>
    <w:link w:val="1"/>
    <w:rsid w:val="00DD3640"/>
    <w:pPr>
      <w:shd w:val="clear" w:color="auto" w:fill="FFFFFF"/>
      <w:spacing w:before="240" w:after="72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0"/>
    <w:link w:val="5"/>
    <w:rsid w:val="00DD3640"/>
    <w:pPr>
      <w:shd w:val="clear" w:color="auto" w:fill="FFFFFF"/>
      <w:spacing w:before="240" w:after="72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6">
    <w:name w:val="Подпись к таблице"/>
    <w:basedOn w:val="a0"/>
    <w:link w:val="a5"/>
    <w:rsid w:val="00DD36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Подпись к таблице (2)"/>
    <w:basedOn w:val="a0"/>
    <w:link w:val="2Exact"/>
    <w:rsid w:val="00DD36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">
    <w:name w:val="Основной текст (7)"/>
    <w:basedOn w:val="a0"/>
    <w:link w:val="7Exact"/>
    <w:rsid w:val="00DD3640"/>
    <w:pPr>
      <w:shd w:val="clear" w:color="auto" w:fill="FFFFFF"/>
      <w:spacing w:line="0" w:lineRule="atLeast"/>
    </w:pPr>
    <w:rPr>
      <w:rFonts w:ascii="Segoe UI" w:eastAsia="Segoe UI" w:hAnsi="Segoe UI" w:cs="Segoe UI"/>
      <w:sz w:val="12"/>
      <w:szCs w:val="12"/>
    </w:rPr>
  </w:style>
  <w:style w:type="paragraph" w:customStyle="1" w:styleId="8">
    <w:name w:val="Основной текст (8)"/>
    <w:basedOn w:val="a0"/>
    <w:link w:val="8Exact"/>
    <w:rsid w:val="00DD36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0"/>
    <w:link w:val="9Exact"/>
    <w:rsid w:val="00DD36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картинке"/>
    <w:basedOn w:val="a0"/>
    <w:link w:val="Exact"/>
    <w:rsid w:val="00DD36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a">
    <w:name w:val="footer"/>
    <w:basedOn w:val="a0"/>
    <w:link w:val="ab"/>
    <w:rsid w:val="009F4061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Нижний колонтитул Знак"/>
    <w:basedOn w:val="a1"/>
    <w:link w:val="aa"/>
    <w:rsid w:val="009F406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page number"/>
    <w:basedOn w:val="a1"/>
    <w:rsid w:val="009F4061"/>
  </w:style>
  <w:style w:type="paragraph" w:customStyle="1" w:styleId="ConsPlusNormal">
    <w:name w:val="ConsPlusNormal"/>
    <w:rsid w:val="009F4061"/>
    <w:pPr>
      <w:widowControl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uiPriority w:val="99"/>
    <w:rsid w:val="009F4061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27">
    <w:name w:val="Body Text 2"/>
    <w:basedOn w:val="a0"/>
    <w:link w:val="28"/>
    <w:rsid w:val="009F4061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8">
    <w:name w:val="Основной текст 2 Знак"/>
    <w:basedOn w:val="a1"/>
    <w:link w:val="27"/>
    <w:rsid w:val="009F4061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a">
    <w:name w:val="Статьи закона"/>
    <w:basedOn w:val="a0"/>
    <w:autoRedefine/>
    <w:uiPriority w:val="99"/>
    <w:rsid w:val="009F4061"/>
    <w:pPr>
      <w:widowControl/>
      <w:numPr>
        <w:ilvl w:val="1"/>
        <w:numId w:val="2"/>
      </w:numPr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d">
    <w:name w:val="Balloon Text"/>
    <w:basedOn w:val="a0"/>
    <w:link w:val="ae"/>
    <w:uiPriority w:val="99"/>
    <w:semiHidden/>
    <w:unhideWhenUsed/>
    <w:rsid w:val="0022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264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2021-12-02T08:55:00Z</cp:lastPrinted>
  <dcterms:created xsi:type="dcterms:W3CDTF">2021-11-30T05:39:00Z</dcterms:created>
  <dcterms:modified xsi:type="dcterms:W3CDTF">2021-12-02T08:55:00Z</dcterms:modified>
</cp:coreProperties>
</file>